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DBF" w:rsidRPr="00F4771C" w:rsidRDefault="00700DBF" w:rsidP="00700DBF">
      <w:pPr>
        <w:pStyle w:val="NoSpacing"/>
        <w:jc w:val="center"/>
        <w:rPr>
          <w:rFonts w:ascii="Humnst777 Cn BT" w:hAnsi="Humnst777 Cn BT"/>
          <w:b/>
          <w:sz w:val="28"/>
          <w:szCs w:val="28"/>
        </w:rPr>
      </w:pPr>
      <w:bookmarkStart w:id="0" w:name="_GoBack"/>
      <w:bookmarkEnd w:id="0"/>
      <w:r w:rsidRPr="00F4771C">
        <w:rPr>
          <w:rFonts w:ascii="Humnst777 Cn BT" w:hAnsi="Humnst777 Cn BT"/>
          <w:b/>
          <w:sz w:val="28"/>
          <w:szCs w:val="28"/>
        </w:rPr>
        <w:t>NATJEČAJ ZA PRIJEM NOVIH ČLANOVA U HRVATSKO UDRUŽENJE INTERDISCIPLINARNIH UMJETNIKA – HUIU</w:t>
      </w:r>
    </w:p>
    <w:p w:rsidR="00700DBF" w:rsidRPr="0039711A" w:rsidRDefault="00700DBF" w:rsidP="00700DBF">
      <w:pPr>
        <w:pStyle w:val="NoSpacing"/>
        <w:rPr>
          <w:rFonts w:ascii="Humnst777 Cn BT" w:hAnsi="Humnst777 Cn BT"/>
          <w:b/>
          <w:sz w:val="24"/>
          <w:szCs w:val="24"/>
        </w:rPr>
      </w:pP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U skladu sa Statutom HRVATSKOG UDRUŽENJA INTERDISCIPLINARNIH UMJETNIKA – HUIU, </w:t>
      </w:r>
      <w:proofErr w:type="spellStart"/>
      <w:r w:rsidRPr="0039711A">
        <w:rPr>
          <w:rFonts w:ascii="Humnst777 Cn BT" w:hAnsi="Humnst777 Cn BT"/>
          <w:sz w:val="24"/>
          <w:szCs w:val="24"/>
        </w:rPr>
        <w:t>Čl</w:t>
      </w:r>
      <w:proofErr w:type="spellEnd"/>
      <w:r w:rsidRPr="0039711A">
        <w:rPr>
          <w:rFonts w:ascii="Humnst777 Cn BT" w:hAnsi="Humnst777 Cn BT"/>
          <w:sz w:val="24"/>
          <w:szCs w:val="24"/>
        </w:rPr>
        <w:t>. 19., te na osnovu Pravilnika za primanje novih članova, pozivamo zainteresirane kandidate da se prijave na Natječaj.</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PRAVILNIK ZA PRIJEM NOVIH ČLANOVA U HUIU</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Članom HUIU-a može postati svaki državljanin Republike Hrvatske ili strani državljanin koji se u javnosti potvrdio stvaralaštvom na području primijenjenih umjetnosti, uz posebne stručno-tehničke i opće uvjete koje propisuje svako područje djelovanja HUIU-a.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Kandidati su dužni za prijam u članstvo HUIU-a podnijeti ispunjenu </w:t>
      </w:r>
      <w:hyperlink r:id="rId9" w:tgtFrame="_blank" w:history="1">
        <w:r w:rsidRPr="0039711A">
          <w:rPr>
            <w:rStyle w:val="Hyperlink"/>
            <w:rFonts w:ascii="Humnst777 Cn BT" w:hAnsi="Humnst777 Cn BT" w:cs="Lucida Sans Unicode"/>
            <w:color w:val="auto"/>
            <w:sz w:val="24"/>
            <w:szCs w:val="24"/>
            <w:bdr w:val="none" w:sz="0" w:space="0" w:color="auto" w:frame="1"/>
          </w:rPr>
          <w:t>Prijavnicu</w:t>
        </w:r>
      </w:hyperlink>
      <w:r w:rsidRPr="0039711A">
        <w:rPr>
          <w:rFonts w:ascii="Humnst777 Cn BT" w:hAnsi="Humnst777 Cn BT"/>
          <w:sz w:val="24"/>
          <w:szCs w:val="24"/>
        </w:rPr>
        <w:t xml:space="preserve"> s dokumentacijom o javnom umjetničkom djelovanju, te dostaviti radove i ostale priloge koje propisuju pojedina područja djelovanja HUIU-a. </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Sve kandidatkinje i kandidati moraju dostaviti i potvrdu o uplati kotizacije za troškove organiziranja Natječaja u iznosu od 50 kn. Kotizacija se uplaćuje na žiro račun HUIU-a: IBAN: HR8623600001102457560 i ne vraća se.</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Podatci o obrazovanju moraju biti potkrijepljeni odgovarajućom dokumentacijom (preslikom diploma ili svjedodžbi). Kandidati će se ocjenjivati isključivo na temelju dostavljenih radova i dokumentacije.</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Umjetnički savjet HUIU-a razmatra i ocjenjuje radove kandidata i svoje odluke upućuje Upravnom odboru i Skupštini.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Umjetnički savjet HUIU-a donosi odluku o prijemu ili odbijanju kandidata u članstvo HUIU-a, što potvrđuje Upravni odbor HUIU-a. Umjetnički savjet HUIU-a o svojoj odluci o primanju novih članova dužan je izvijestiti Skupštinu HUIU-a na prvom njenom zasjedanju.</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Umjetnički savjet HUIU-a pregledat će sve pristigle prijave i procijeniti udovoljavanje kriterija za učlanjenje u HUIU. Svi će kandidati o rezultatima Natječaja biti obaviješteni putem elektroničke pošte u roku 30 dana od završetka natječaja.</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Kandidati koji nisu primljeni u članstvo mogu podnijeti žalbu na odluku Umjetničkog savjeta HUIU-a jedino u slučaju ako smatraju da je povrijeđena procedura. Žalba se podnosi Upravnom odboru HUIU-a u roku 15 dana od dana primitka odluke. Odluka Skupštine HUIU-a je konačna.</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OPĆI UVJETI ZA ČLANSTVO U HUIU:</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završeni fakultet odgovarajućeg smjera; odnosno</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visoka ili viša škola odgovarajućeg smjera; odnosno</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srednja škola likovnog usmjerenja i najmanje dvije godine javnog umjetničkog djelovanja; odnosno</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najmanje tri godina javnog umjetničkog djelovanja za sve ostale kandidate.</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TEHNIČKI UVJETI ZA PRIJAM U ČLANSTVO HUIU-a: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priložiti opširnu stručnu biografiju</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lastRenderedPageBreak/>
        <w:t>100% zadovoljenih kriterija u primarnom području djelovanja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50% zadovoljenih kriterija u nekom od drugih područjima djelovanja.</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OSNOVNI KRITERIJI ZA PRIJEM NOVIH ČLANOVA U HUIU</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b/>
          <w:sz w:val="24"/>
          <w:szCs w:val="24"/>
        </w:rPr>
      </w:pPr>
      <w:r w:rsidRPr="0039711A">
        <w:rPr>
          <w:rFonts w:ascii="Humnst777 Cn BT" w:hAnsi="Humnst777 Cn BT"/>
          <w:b/>
          <w:sz w:val="24"/>
          <w:szCs w:val="24"/>
        </w:rPr>
        <w:t>1. PODRUČJE DJELOVANJA: GRAFIČKI DIZAJN I VIZUALNE KOMUNIKACIJE</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15 realiziranih manjih radova (područje promocije, oglašavanja, izdavaštva, vizualnih komunikacija i multimedija); 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3 cjelovita lika (vizualni identitet tvrtke ili proizvoda); 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9 realiziranih manjih radova (područje promocije, oglašavanja, izdavaštva, vizualnih komunikacija i multimedija) i 2 cjelovita lika (vizualni identitet tvrtke ili proizvoda);</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radovi trebaju biti prezentirani u obliku PDF </w:t>
      </w:r>
      <w:proofErr w:type="spellStart"/>
      <w:r w:rsidRPr="0039711A">
        <w:rPr>
          <w:rFonts w:ascii="Humnst777 Cn BT" w:hAnsi="Humnst777 Cn BT"/>
          <w:sz w:val="24"/>
          <w:szCs w:val="24"/>
        </w:rPr>
        <w:t>portfolia</w:t>
      </w:r>
      <w:proofErr w:type="spellEnd"/>
      <w:r w:rsidRPr="0039711A">
        <w:rPr>
          <w:rFonts w:ascii="Humnst777 Cn BT" w:hAnsi="Humnst777 Cn BT"/>
          <w:sz w:val="24"/>
          <w:szCs w:val="24"/>
        </w:rPr>
        <w:t>.</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2. PODRUČJE DJELOVANJA: FOTOGRAFIJA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Za prijavu je potrebno dostaviti izbor od:</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20 fotografija koje pružaju uvid u profesionalno i umjetničko djelovanje kandidata. Fotografije trebaju biti samostalna autorska djela, profesionalno prezentirane (mapa), dimenzija ne manjih od 30 x 40 cm i ne većih od 70 x 100 cm.; 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15 samostalnih autorskih fotografija i 5 fotografija timskog uratka (poželjno navesti imena ostalih autora).</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U slučaju digitalnog dostavljanja, fotografije trebaju biti prezentirane u obliku PDF </w:t>
      </w:r>
      <w:proofErr w:type="spellStart"/>
      <w:r w:rsidRPr="0039711A">
        <w:rPr>
          <w:rFonts w:ascii="Humnst777 Cn BT" w:hAnsi="Humnst777 Cn BT"/>
          <w:sz w:val="24"/>
          <w:szCs w:val="24"/>
        </w:rPr>
        <w:t>portfolia</w:t>
      </w:r>
      <w:proofErr w:type="spellEnd"/>
      <w:r w:rsidRPr="0039711A">
        <w:rPr>
          <w:rFonts w:ascii="Humnst777 Cn BT" w:hAnsi="Humnst777 Cn BT"/>
          <w:sz w:val="24"/>
          <w:szCs w:val="24"/>
        </w:rPr>
        <w:t>.</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3. PODRUČJE DJELOVANJA : PRODUKT DIZAJN / INDUSTRIJSKI DIZAJN / 3D MODELIRANJE</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7 realiziranih radova s područja produkt dizajna ili industrijskog dizajna ili 3D </w:t>
      </w:r>
      <w:proofErr w:type="spellStart"/>
      <w:r w:rsidRPr="0039711A">
        <w:rPr>
          <w:rFonts w:ascii="Humnst777 Cn BT" w:hAnsi="Humnst777 Cn BT"/>
          <w:sz w:val="24"/>
          <w:szCs w:val="24"/>
        </w:rPr>
        <w:t>modelairanja</w:t>
      </w:r>
      <w:proofErr w:type="spellEnd"/>
      <w:r w:rsidRPr="0039711A">
        <w:rPr>
          <w:rFonts w:ascii="Humnst777 Cn BT" w:hAnsi="Humnst777 Cn BT"/>
          <w:sz w:val="24"/>
          <w:szCs w:val="24"/>
        </w:rPr>
        <w:t>; 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5 samostalnih radova s područja produkt dizajna ili industrijskog dizajna ili 3D modeliranja + 2 grupnih radova.</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Radovi moraju biti profesionalno prezentirani u obliku PDF </w:t>
      </w:r>
      <w:proofErr w:type="spellStart"/>
      <w:r w:rsidRPr="0039711A">
        <w:rPr>
          <w:rFonts w:ascii="Humnst777 Cn BT" w:hAnsi="Humnst777 Cn BT"/>
          <w:sz w:val="24"/>
          <w:szCs w:val="24"/>
        </w:rPr>
        <w:t>portfolia</w:t>
      </w:r>
      <w:proofErr w:type="spellEnd"/>
      <w:r w:rsidRPr="0039711A">
        <w:rPr>
          <w:rFonts w:ascii="Humnst777 Cn BT" w:hAnsi="Humnst777 Cn BT"/>
          <w:sz w:val="24"/>
          <w:szCs w:val="24"/>
        </w:rPr>
        <w:t>.</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4. PODRUČJE DJELOVANJA : KAZALIŠNA I FILMSKA UMJETNOST</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5 realiziranih </w:t>
      </w:r>
      <w:proofErr w:type="spellStart"/>
      <w:r w:rsidRPr="0039711A">
        <w:rPr>
          <w:rFonts w:ascii="Humnst777 Cn BT" w:hAnsi="Humnst777 Cn BT"/>
          <w:sz w:val="24"/>
          <w:szCs w:val="24"/>
        </w:rPr>
        <w:t>kostimografskih</w:t>
      </w:r>
      <w:proofErr w:type="spellEnd"/>
      <w:r w:rsidRPr="0039711A">
        <w:rPr>
          <w:rFonts w:ascii="Humnst777 Cn BT" w:hAnsi="Humnst777 Cn BT"/>
          <w:sz w:val="24"/>
          <w:szCs w:val="24"/>
        </w:rPr>
        <w:t xml:space="preserve"> rješenja prezentiranih fotografijama, skicama, programskim knjižicama i </w:t>
      </w:r>
      <w:proofErr w:type="spellStart"/>
      <w:r w:rsidRPr="0039711A">
        <w:rPr>
          <w:rFonts w:ascii="Humnst777 Cn BT" w:hAnsi="Humnst777 Cn BT"/>
          <w:sz w:val="24"/>
          <w:szCs w:val="24"/>
        </w:rPr>
        <w:t>sl</w:t>
      </w:r>
      <w:proofErr w:type="spellEnd"/>
      <w:r w:rsidRPr="0039711A">
        <w:rPr>
          <w:rFonts w:ascii="Humnst777 Cn BT" w:hAnsi="Humnst777 Cn BT"/>
          <w:sz w:val="24"/>
          <w:szCs w:val="24"/>
        </w:rPr>
        <w:t>; i/ili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5 realiziranih scenografskih rješenja prezentiranih fotografijama, skicama, programskim knjižicama i </w:t>
      </w:r>
      <w:proofErr w:type="spellStart"/>
      <w:r w:rsidRPr="0039711A">
        <w:rPr>
          <w:rFonts w:ascii="Humnst777 Cn BT" w:hAnsi="Humnst777 Cn BT"/>
          <w:sz w:val="24"/>
          <w:szCs w:val="24"/>
        </w:rPr>
        <w:t>sl</w:t>
      </w:r>
      <w:proofErr w:type="spellEnd"/>
      <w:r w:rsidRPr="0039711A">
        <w:rPr>
          <w:rFonts w:ascii="Humnst777 Cn BT" w:hAnsi="Humnst777 Cn BT"/>
          <w:sz w:val="24"/>
          <w:szCs w:val="24"/>
        </w:rPr>
        <w:t xml:space="preserve"> ; i/ili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5 realiziranih svjetlosnih rješenja s kompletnom radnom i izvedbenom dokumentacijom: razradom, nacrtom, listom promjena, fokus listom, tehničkom listom, dijelom svjetlosne liste, </w:t>
      </w:r>
      <w:proofErr w:type="spellStart"/>
      <w:r w:rsidRPr="0039711A">
        <w:rPr>
          <w:rFonts w:ascii="Humnst777 Cn BT" w:hAnsi="Humnst777 Cn BT"/>
          <w:sz w:val="24"/>
          <w:szCs w:val="24"/>
        </w:rPr>
        <w:t>filterima</w:t>
      </w:r>
      <w:proofErr w:type="spellEnd"/>
      <w:r w:rsidRPr="0039711A">
        <w:rPr>
          <w:rFonts w:ascii="Humnst777 Cn BT" w:hAnsi="Humnst777 Cn BT"/>
          <w:sz w:val="24"/>
          <w:szCs w:val="24"/>
        </w:rPr>
        <w:t xml:space="preserve"> i tehničkim zahtjevom za opremom na gostovanjima, foto i video dokumentacijom, programskim knjižicama; ili</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7 realiziranih svjetlosnih rješenja, od kojih minimalno 2 trebaju biti predstavljena kompletno, a ostalih 5 s programskim knjižicama – poželjne preporuke.</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5. PODRUČJE DJELOVANJA: FILMSKA I VIDEO PRODUKCIJA</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5 manjih ili 3 veća samostalna projekta; </w:t>
      </w:r>
      <w:proofErr w:type="spellStart"/>
      <w:r w:rsidRPr="0039711A">
        <w:rPr>
          <w:rFonts w:ascii="Humnst777 Cn BT" w:hAnsi="Humnst777 Cn BT"/>
          <w:sz w:val="24"/>
          <w:szCs w:val="24"/>
        </w:rPr>
        <w:t>upload</w:t>
      </w:r>
      <w:proofErr w:type="spellEnd"/>
      <w:r w:rsidRPr="0039711A">
        <w:rPr>
          <w:rFonts w:ascii="Humnst777 Cn BT" w:hAnsi="Humnst777 Cn BT"/>
          <w:sz w:val="24"/>
          <w:szCs w:val="24"/>
        </w:rPr>
        <w:t xml:space="preserve"> video materijala putem </w:t>
      </w:r>
      <w:proofErr w:type="spellStart"/>
      <w:r w:rsidRPr="0039711A">
        <w:rPr>
          <w:rFonts w:ascii="Humnst777 Cn BT" w:hAnsi="Humnst777 Cn BT"/>
          <w:sz w:val="24"/>
          <w:szCs w:val="24"/>
        </w:rPr>
        <w:t>WeTransfera</w:t>
      </w:r>
      <w:proofErr w:type="spellEnd"/>
      <w:r w:rsidRPr="0039711A">
        <w:rPr>
          <w:rFonts w:ascii="Humnst777 Cn BT" w:hAnsi="Humnst777 Cn BT"/>
          <w:sz w:val="24"/>
          <w:szCs w:val="24"/>
        </w:rPr>
        <w:t xml:space="preserve"> ili </w:t>
      </w:r>
      <w:proofErr w:type="spellStart"/>
      <w:r w:rsidRPr="0039711A">
        <w:rPr>
          <w:rFonts w:ascii="Humnst777 Cn BT" w:hAnsi="Humnst777 Cn BT"/>
          <w:sz w:val="24"/>
          <w:szCs w:val="24"/>
        </w:rPr>
        <w:t>Dropboxa</w:t>
      </w:r>
      <w:proofErr w:type="spellEnd"/>
      <w:r w:rsidRPr="0039711A">
        <w:rPr>
          <w:rFonts w:ascii="Humnst777 Cn BT" w:hAnsi="Humnst777 Cn BT"/>
          <w:sz w:val="24"/>
          <w:szCs w:val="24"/>
        </w:rPr>
        <w:t xml:space="preserve"> (MPEG 4 format) i </w:t>
      </w:r>
      <w:r w:rsidRPr="0039711A">
        <w:rPr>
          <w:rFonts w:ascii="Humnst777 Cn BT" w:hAnsi="Humnst777 Cn BT"/>
          <w:sz w:val="24"/>
          <w:szCs w:val="24"/>
        </w:rPr>
        <w:lastRenderedPageBreak/>
        <w:t>popratna dokumentacija u PDF obliku.</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6. PODRUČJE DJELOVANJA: OBLIKOVANJE IGRAČAKA I LUTAKA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7 radova s područja oblikovanja igračaka i lutaka. Potrebne skice i krojevi.</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Radovi moraju biti profesionalno prezentirani u obliku PDF </w:t>
      </w:r>
      <w:proofErr w:type="spellStart"/>
      <w:r w:rsidRPr="0039711A">
        <w:rPr>
          <w:rFonts w:ascii="Humnst777 Cn BT" w:hAnsi="Humnst777 Cn BT"/>
          <w:sz w:val="24"/>
          <w:szCs w:val="24"/>
        </w:rPr>
        <w:t>portfolia</w:t>
      </w:r>
      <w:proofErr w:type="spellEnd"/>
      <w:r w:rsidRPr="0039711A">
        <w:rPr>
          <w:rFonts w:ascii="Humnst777 Cn BT" w:hAnsi="Humnst777 Cn BT"/>
          <w:sz w:val="24"/>
          <w:szCs w:val="24"/>
        </w:rPr>
        <w:t>.</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7. PODRUČJE DJELOVANJA: OBLIKOVANJE ODIJEVANJA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5 odjevnih predmeta iz najmanje 3 različite kolekcije. Potrebne skice odjevnih predmeta cjelovitih kolekcija, fotografije odjevnih predmeta.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3 odjevnih predmeta iz 2 različite kolekcije + 3 odjevna predmeta realiziranih samoinicijativno. Potrebne skice odjevnih predmeta cjelovitih kolekcija, fotografije odjevnih predmeta.</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Radovi moraju biti profesionalno prezentirani u obliku PDF </w:t>
      </w:r>
      <w:proofErr w:type="spellStart"/>
      <w:r w:rsidRPr="0039711A">
        <w:rPr>
          <w:rFonts w:ascii="Humnst777 Cn BT" w:hAnsi="Humnst777 Cn BT"/>
          <w:sz w:val="24"/>
          <w:szCs w:val="24"/>
        </w:rPr>
        <w:t>portfolia</w:t>
      </w:r>
      <w:proofErr w:type="spellEnd"/>
      <w:r w:rsidRPr="0039711A">
        <w:rPr>
          <w:rFonts w:ascii="Humnst777 Cn BT" w:hAnsi="Humnst777 Cn BT"/>
          <w:sz w:val="24"/>
          <w:szCs w:val="24"/>
        </w:rPr>
        <w:t>.</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8. PODRUČJE DJELOVANJA: TEKSTILNO STVARALAŠTVO</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10 samostalnih radova iz područja tekstila. Potrebne skice.</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7 samostalnih + 3 grupna rada iz područja tekstilnog stvaralaštva. Potrebne skice.</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5 tapiserija + 5 radova sa područja </w:t>
      </w:r>
      <w:proofErr w:type="spellStart"/>
      <w:r w:rsidRPr="0039711A">
        <w:rPr>
          <w:rFonts w:ascii="Humnst777 Cn BT" w:hAnsi="Humnst777 Cn BT"/>
          <w:sz w:val="24"/>
          <w:szCs w:val="24"/>
        </w:rPr>
        <w:t>tektila</w:t>
      </w:r>
      <w:proofErr w:type="spellEnd"/>
      <w:r w:rsidRPr="0039711A">
        <w:rPr>
          <w:rFonts w:ascii="Humnst777 Cn BT" w:hAnsi="Humnst777 Cn BT"/>
          <w:sz w:val="24"/>
          <w:szCs w:val="24"/>
        </w:rPr>
        <w:t>. Potrebne skice.</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Radovi moraju biti profesionalno prezentirani u obliku PDF </w:t>
      </w:r>
      <w:proofErr w:type="spellStart"/>
      <w:r w:rsidRPr="0039711A">
        <w:rPr>
          <w:rFonts w:ascii="Humnst777 Cn BT" w:hAnsi="Humnst777 Cn BT"/>
          <w:sz w:val="24"/>
          <w:szCs w:val="24"/>
        </w:rPr>
        <w:t>portfolia</w:t>
      </w:r>
      <w:proofErr w:type="spellEnd"/>
      <w:r w:rsidRPr="0039711A">
        <w:rPr>
          <w:rFonts w:ascii="Humnst777 Cn BT" w:hAnsi="Humnst777 Cn BT"/>
          <w:sz w:val="24"/>
          <w:szCs w:val="24"/>
        </w:rPr>
        <w:t>.</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9. PODRUČJE DJELOVANJA: KERAMIKA, PORCULAN, STAKLO, KOVINE I UMJETNIČKI NAKIT</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10 radova, profesionalno prezentirani u obliku PDF </w:t>
      </w:r>
      <w:proofErr w:type="spellStart"/>
      <w:r w:rsidRPr="0039711A">
        <w:rPr>
          <w:rFonts w:ascii="Humnst777 Cn BT" w:hAnsi="Humnst777 Cn BT"/>
          <w:sz w:val="24"/>
          <w:szCs w:val="24"/>
        </w:rPr>
        <w:t>portfolija</w:t>
      </w:r>
      <w:proofErr w:type="spellEnd"/>
      <w:r w:rsidRPr="0039711A">
        <w:rPr>
          <w:rFonts w:ascii="Humnst777 Cn BT" w:hAnsi="Humnst777 Cn BT"/>
          <w:sz w:val="24"/>
          <w:szCs w:val="24"/>
        </w:rPr>
        <w:t>.</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10. PODRUČJE DJELOVANJA: PRIMIJENJENO SLIKARSTVO / KIPARSTVO</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Primijenjeno slikarstvo:</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Minimalno 10 naručenih radova sa skicama. Od toga minimalno 5 radova treba biti popraćeno preslikama ugovora. U obzir dolaze vitraji, mozaici, zidno oslikavanje, oslikavanje transportnih sredstava i </w:t>
      </w:r>
      <w:proofErr w:type="spellStart"/>
      <w:r w:rsidRPr="0039711A">
        <w:rPr>
          <w:rFonts w:ascii="Humnst777 Cn BT" w:hAnsi="Humnst777 Cn BT"/>
          <w:sz w:val="24"/>
          <w:szCs w:val="24"/>
        </w:rPr>
        <w:t>sl</w:t>
      </w:r>
      <w:proofErr w:type="spellEnd"/>
      <w:r w:rsidRPr="0039711A">
        <w:rPr>
          <w:rFonts w:ascii="Humnst777 Cn BT" w:hAnsi="Humnst777 Cn BT"/>
          <w:sz w:val="24"/>
          <w:szCs w:val="24"/>
        </w:rPr>
        <w:t xml:space="preserve">. Obavezno je priložiti fotografije radova ili PDF </w:t>
      </w:r>
      <w:proofErr w:type="spellStart"/>
      <w:r w:rsidRPr="0039711A">
        <w:rPr>
          <w:rFonts w:ascii="Humnst777 Cn BT" w:hAnsi="Humnst777 Cn BT"/>
          <w:sz w:val="24"/>
          <w:szCs w:val="24"/>
        </w:rPr>
        <w:t>portfolio</w:t>
      </w:r>
      <w:proofErr w:type="spellEnd"/>
      <w:r w:rsidRPr="0039711A">
        <w:rPr>
          <w:rFonts w:ascii="Humnst777 Cn BT" w:hAnsi="Humnst777 Cn BT"/>
          <w:sz w:val="24"/>
          <w:szCs w:val="24"/>
        </w:rPr>
        <w:t>. Osnovni kriteriji su kreativnost i crtež.</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Kiparstvo:</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9 radova zajedno s dokumentacijom. Ukoliko su radovi većeg formata , kandidati dostavljaju skice i fotografije radova ili prezentaciju u PDF-u.</w:t>
      </w: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11. PODRUČJE DJELOVANJA: ILUSTRACIJA, KARIKATURA, STRIP, ANIMIRANI FILM</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I. Ilustracija, karikatura i strip:</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21 rad od kojih najmanje trećina (7) mora biti objavljeno (uvažava se i web objava), poželjno je da što veći broj radova budu originali.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lastRenderedPageBreak/>
        <w:t xml:space="preserve">Ako autor radi pretežno u digitalnim tehnikama treba (unutar navedene kvote ili dodatno) priložiti najmanje 10 radova ili (dodatno) skica izvedenih u tradicionalnim tehnikama (olovka, tuš, tempera, </w:t>
      </w:r>
      <w:proofErr w:type="spellStart"/>
      <w:r w:rsidRPr="0039711A">
        <w:rPr>
          <w:rFonts w:ascii="Humnst777 Cn BT" w:hAnsi="Humnst777 Cn BT"/>
          <w:sz w:val="24"/>
          <w:szCs w:val="24"/>
        </w:rPr>
        <w:t>itd</w:t>
      </w:r>
      <w:proofErr w:type="spellEnd"/>
      <w:r w:rsidRPr="0039711A">
        <w:rPr>
          <w:rFonts w:ascii="Humnst777 Cn BT" w:hAnsi="Humnst777 Cn BT"/>
          <w:sz w:val="24"/>
          <w:szCs w:val="24"/>
        </w:rPr>
        <w:t>.)</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II. Animirani film (klasične i digitalne tehnike, stop-animacija)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Preslike ugovora o sudjelovanju u izradi animiranog filma.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10 idejnih ili izvedbenih rješenja likova i/ili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20 izvedenih scenografija (odnosno segmenata u slučaju složenih scenografija) i/ili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1 kompletno autorski film u kojem je kandidat autor većine elemenata filma (minimalno trajanje: 2 minute). U obzir dolaze crtači likova, scenografi, animatori i autori projekta.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Radove je potrebno prezentirati putem videa (MPEG 4 format), ispisa/</w:t>
      </w:r>
      <w:proofErr w:type="spellStart"/>
      <w:r w:rsidRPr="0039711A">
        <w:rPr>
          <w:rFonts w:ascii="Humnst777 Cn BT" w:hAnsi="Humnst777 Cn BT"/>
          <w:sz w:val="24"/>
          <w:szCs w:val="24"/>
        </w:rPr>
        <w:t>snapshota</w:t>
      </w:r>
      <w:proofErr w:type="spellEnd"/>
      <w:r w:rsidRPr="0039711A">
        <w:rPr>
          <w:rFonts w:ascii="Humnst777 Cn BT" w:hAnsi="Humnst777 Cn BT"/>
          <w:sz w:val="24"/>
          <w:szCs w:val="24"/>
        </w:rPr>
        <w:t xml:space="preserve"> kadrova, </w:t>
      </w:r>
      <w:proofErr w:type="spellStart"/>
      <w:r w:rsidRPr="0039711A">
        <w:rPr>
          <w:rFonts w:ascii="Humnst777 Cn BT" w:hAnsi="Humnst777 Cn BT"/>
          <w:sz w:val="24"/>
          <w:szCs w:val="24"/>
        </w:rPr>
        <w:t>character</w:t>
      </w:r>
      <w:proofErr w:type="spellEnd"/>
      <w:r w:rsidRPr="0039711A">
        <w:rPr>
          <w:rFonts w:ascii="Humnst777 Cn BT" w:hAnsi="Humnst777 Cn BT"/>
          <w:sz w:val="24"/>
          <w:szCs w:val="24"/>
        </w:rPr>
        <w:t xml:space="preserve"> </w:t>
      </w:r>
      <w:proofErr w:type="spellStart"/>
      <w:r w:rsidRPr="0039711A">
        <w:rPr>
          <w:rFonts w:ascii="Humnst777 Cn BT" w:hAnsi="Humnst777 Cn BT"/>
          <w:sz w:val="24"/>
          <w:szCs w:val="24"/>
        </w:rPr>
        <w:t>sheetova</w:t>
      </w:r>
      <w:proofErr w:type="spellEnd"/>
      <w:r w:rsidRPr="0039711A">
        <w:rPr>
          <w:rFonts w:ascii="Humnst777 Cn BT" w:hAnsi="Humnst777 Cn BT"/>
          <w:sz w:val="24"/>
          <w:szCs w:val="24"/>
        </w:rPr>
        <w:t xml:space="preserve"> i </w:t>
      </w:r>
      <w:proofErr w:type="spellStart"/>
      <w:r w:rsidRPr="0039711A">
        <w:rPr>
          <w:rFonts w:ascii="Humnst777 Cn BT" w:hAnsi="Humnst777 Cn BT"/>
          <w:sz w:val="24"/>
          <w:szCs w:val="24"/>
        </w:rPr>
        <w:t>sl</w:t>
      </w:r>
      <w:proofErr w:type="spellEnd"/>
      <w:r w:rsidRPr="0039711A">
        <w:rPr>
          <w:rFonts w:ascii="Humnst777 Cn BT" w:hAnsi="Humnst777 Cn BT"/>
          <w:sz w:val="24"/>
          <w:szCs w:val="24"/>
        </w:rPr>
        <w:t>. Poželjno je priložiti što više originala, razvojne dokumentacije i skica (foto dokumentacije za stop-animaciju).</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Ukoliko su prezentirani materijali djelo grupe autora, potrebno je točno naznačiti elemente koji su djelo kandidata (</w:t>
      </w:r>
      <w:proofErr w:type="spellStart"/>
      <w:r w:rsidRPr="0039711A">
        <w:rPr>
          <w:rFonts w:ascii="Humnst777 Cn BT" w:hAnsi="Humnst777 Cn BT"/>
          <w:sz w:val="24"/>
          <w:szCs w:val="24"/>
        </w:rPr>
        <w:t>npr</w:t>
      </w:r>
      <w:proofErr w:type="spellEnd"/>
      <w:r w:rsidRPr="0039711A">
        <w:rPr>
          <w:rFonts w:ascii="Humnst777 Cn BT" w:hAnsi="Humnst777 Cn BT"/>
          <w:sz w:val="24"/>
          <w:szCs w:val="24"/>
        </w:rPr>
        <w:t xml:space="preserve">: koji likovi, scenografija u kojim kadrovima, animacija čega i u kojim kadrovima </w:t>
      </w:r>
      <w:proofErr w:type="spellStart"/>
      <w:r w:rsidRPr="0039711A">
        <w:rPr>
          <w:rFonts w:ascii="Humnst777 Cn BT" w:hAnsi="Humnst777 Cn BT"/>
          <w:sz w:val="24"/>
          <w:szCs w:val="24"/>
        </w:rPr>
        <w:t>itd</w:t>
      </w:r>
      <w:proofErr w:type="spellEnd"/>
      <w:r w:rsidRPr="0039711A">
        <w:rPr>
          <w:rFonts w:ascii="Humnst777 Cn BT" w:hAnsi="Humnst777 Cn BT"/>
          <w:sz w:val="24"/>
          <w:szCs w:val="24"/>
        </w:rPr>
        <w:t>.)</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b/>
          <w:sz w:val="24"/>
          <w:szCs w:val="24"/>
        </w:rPr>
        <w:t>12. PODRUČJE DJELOVANJA: MULTIMEDIJALNO/INTERMEDIJSKO STVARALAŠTVO</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3 samostalna projekta, 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2 samostalna i 2 skupna projekta, ili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5 skupnih projekata ili 5 nastupa/sudjelovanja na skupnim izložbama/projektima (video, fotografija, film, dizajn, arhitektura, glazba, kompjuterska umjetnost, autorska koncepcija izložbe, objavljena samostalna autorska publikacija, performansi i drugi oblici suvremenog umjetničkog izražavanja) uz odgovarajuću dokumentaciju i prezentaciju.</w:t>
      </w:r>
    </w:p>
    <w:p w:rsidR="00700DBF" w:rsidRDefault="00700DBF" w:rsidP="00700DBF">
      <w:pPr>
        <w:pStyle w:val="NoSpacing"/>
        <w:rPr>
          <w:rFonts w:ascii="Humnst777 Cn BT" w:hAnsi="Humnst777 Cn BT"/>
          <w:sz w:val="24"/>
          <w:szCs w:val="24"/>
        </w:rPr>
      </w:pPr>
      <w:proofErr w:type="spellStart"/>
      <w:r w:rsidRPr="0039711A">
        <w:rPr>
          <w:rFonts w:ascii="Humnst777 Cn BT" w:hAnsi="Humnst777 Cn BT"/>
          <w:sz w:val="24"/>
          <w:szCs w:val="24"/>
        </w:rPr>
        <w:t>Upload</w:t>
      </w:r>
      <w:proofErr w:type="spellEnd"/>
      <w:r w:rsidRPr="0039711A">
        <w:rPr>
          <w:rFonts w:ascii="Humnst777 Cn BT" w:hAnsi="Humnst777 Cn BT"/>
          <w:sz w:val="24"/>
          <w:szCs w:val="24"/>
        </w:rPr>
        <w:t xml:space="preserve"> video materijala putem </w:t>
      </w:r>
      <w:proofErr w:type="spellStart"/>
      <w:r w:rsidRPr="0039711A">
        <w:rPr>
          <w:rFonts w:ascii="Humnst777 Cn BT" w:hAnsi="Humnst777 Cn BT"/>
          <w:sz w:val="24"/>
          <w:szCs w:val="24"/>
        </w:rPr>
        <w:t>Wetransfera</w:t>
      </w:r>
      <w:proofErr w:type="spellEnd"/>
      <w:r w:rsidRPr="0039711A">
        <w:rPr>
          <w:rFonts w:ascii="Humnst777 Cn BT" w:hAnsi="Humnst777 Cn BT"/>
          <w:sz w:val="24"/>
          <w:szCs w:val="24"/>
        </w:rPr>
        <w:t xml:space="preserve"> ili </w:t>
      </w:r>
      <w:proofErr w:type="spellStart"/>
      <w:r w:rsidRPr="0039711A">
        <w:rPr>
          <w:rFonts w:ascii="Humnst777 Cn BT" w:hAnsi="Humnst777 Cn BT"/>
          <w:sz w:val="24"/>
          <w:szCs w:val="24"/>
        </w:rPr>
        <w:t>Dropboxa</w:t>
      </w:r>
      <w:proofErr w:type="spellEnd"/>
      <w:r w:rsidRPr="0039711A">
        <w:rPr>
          <w:rFonts w:ascii="Humnst777 Cn BT" w:hAnsi="Humnst777 Cn BT"/>
          <w:sz w:val="24"/>
          <w:szCs w:val="24"/>
        </w:rPr>
        <w:t>, popratna dokumentacija u PDF formatu.</w:t>
      </w:r>
    </w:p>
    <w:p w:rsidR="00E04E47" w:rsidRPr="0039711A" w:rsidRDefault="00E04E47" w:rsidP="00700DBF">
      <w:pPr>
        <w:pStyle w:val="NoSpacing"/>
        <w:rPr>
          <w:rFonts w:ascii="Humnst777 Cn BT" w:hAnsi="Humnst777 Cn BT"/>
          <w:sz w:val="24"/>
          <w:szCs w:val="24"/>
        </w:rPr>
      </w:pPr>
    </w:p>
    <w:p w:rsidR="00700DBF" w:rsidRPr="00E04E47" w:rsidRDefault="00700DBF" w:rsidP="00700DBF">
      <w:pPr>
        <w:pStyle w:val="NoSpacing"/>
        <w:rPr>
          <w:rFonts w:ascii="Humnst777 Cn BT" w:hAnsi="Humnst777 Cn BT"/>
          <w:b/>
          <w:sz w:val="24"/>
          <w:szCs w:val="24"/>
        </w:rPr>
      </w:pPr>
      <w:r w:rsidRPr="00E04E47">
        <w:rPr>
          <w:rFonts w:ascii="Humnst777 Cn BT" w:hAnsi="Humnst777 Cn BT"/>
          <w:b/>
          <w:sz w:val="24"/>
          <w:szCs w:val="24"/>
        </w:rPr>
        <w:t>ČLANOVI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Stupanjem u HUIU između ostalog stječe se pravo na: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porezne olakšice sukladno članku 22. Zakona o pravima samostalnih umjetnika i poticanju kulturnog i umjetničkog stvaralaštva.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sudjelovanja na natječajima koji zahtijevaju članstvo u strukovnoj udruzi</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Pored toga stječu se prava i obaveze spram udruge:</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xml:space="preserve">– biti informirani o svim događanjima, natječajima, izložbama, radionicama i </w:t>
      </w:r>
      <w:proofErr w:type="spellStart"/>
      <w:r w:rsidRPr="0039711A">
        <w:rPr>
          <w:rFonts w:ascii="Humnst777 Cn BT" w:hAnsi="Humnst777 Cn BT"/>
          <w:sz w:val="24"/>
          <w:szCs w:val="24"/>
        </w:rPr>
        <w:t>sl</w:t>
      </w:r>
      <w:proofErr w:type="spellEnd"/>
      <w:r w:rsidRPr="0039711A">
        <w:rPr>
          <w:rFonts w:ascii="Humnst777 Cn BT" w:hAnsi="Humnst777 Cn BT"/>
          <w:sz w:val="24"/>
          <w:szCs w:val="24"/>
        </w:rPr>
        <w:t>. vezanim uz aktivnosti HUIU-a te na sve ostale obavijesti vezane uz stručna i profesionalna događanja u Hrvatskoj i inozemstvu;</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redovito plaćati godišnju članarinu (150 kuna);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ravnopravno sudjelovati u svim internim natječajima;</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pravo na člansku iskaznicu HUIU-a i sve pogodnosti koje ona donosi</w:t>
      </w:r>
    </w:p>
    <w:p w:rsidR="00700DBF" w:rsidRPr="0039711A" w:rsidRDefault="00700DBF" w:rsidP="00700DBF">
      <w:pPr>
        <w:pStyle w:val="NoSpacing"/>
        <w:rPr>
          <w:rFonts w:ascii="Humnst777 Cn BT" w:hAnsi="Humnst777 Cn BT"/>
          <w:sz w:val="24"/>
          <w:szCs w:val="24"/>
        </w:rPr>
      </w:pPr>
    </w:p>
    <w:p w:rsidR="00700DBF" w:rsidRPr="000D66C0" w:rsidRDefault="00700DBF" w:rsidP="00700DBF">
      <w:pPr>
        <w:pStyle w:val="NoSpacing"/>
        <w:rPr>
          <w:rFonts w:ascii="Humnst777 Cn BT" w:hAnsi="Humnst777 Cn BT"/>
          <w:b/>
          <w:sz w:val="24"/>
          <w:szCs w:val="24"/>
        </w:rPr>
      </w:pPr>
      <w:r w:rsidRPr="000D66C0">
        <w:rPr>
          <w:rFonts w:ascii="Humnst777 Cn BT" w:hAnsi="Humnst777 Cn BT"/>
          <w:b/>
          <w:sz w:val="24"/>
          <w:szCs w:val="24"/>
        </w:rPr>
        <w:t>DOKUMENTACIJA POTREBNA ZA PRIJAVU:</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lastRenderedPageBreak/>
        <w:t>– ispunjena i potpisana prijavnica;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opširna stručna biografija;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dokaz o državljanstvu (preslika osobnog dokumenta);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dokumentacija o obrazovanju (preslika);</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 umjetničke mape / CD/ DVD, te radovi s područja umjetničkih djelovanja, dokazi o umjetničkom djelovanju (katalozi, časopisi…);</w:t>
      </w:r>
    </w:p>
    <w:p w:rsidR="00700DBF" w:rsidRDefault="00700DBF" w:rsidP="00700DBF">
      <w:pPr>
        <w:pStyle w:val="NoSpacing"/>
        <w:rPr>
          <w:rFonts w:ascii="Humnst777 Cn BT" w:hAnsi="Humnst777 Cn BT"/>
          <w:sz w:val="24"/>
          <w:szCs w:val="24"/>
        </w:rPr>
      </w:pPr>
      <w:r w:rsidRPr="0039711A">
        <w:rPr>
          <w:rFonts w:ascii="Humnst777 Cn BT" w:hAnsi="Humnst777 Cn BT"/>
          <w:sz w:val="24"/>
          <w:szCs w:val="24"/>
        </w:rPr>
        <w:t>– dokaz o plaćenoj kotizaciji za natječaj;</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Style w:val="Strong"/>
          <w:rFonts w:ascii="Humnst777 Cn BT" w:hAnsi="Humnst777 Cn BT" w:cs="Lucida Sans Unicode"/>
          <w:sz w:val="24"/>
          <w:szCs w:val="24"/>
        </w:rPr>
        <w:t>Prijavnicu zajedno s potrebnom dokumentacijom i radovima možete dostaviti putem pošte na adresu:</w:t>
      </w:r>
    </w:p>
    <w:p w:rsidR="00700DBF" w:rsidRDefault="00700DBF" w:rsidP="00700DBF">
      <w:pPr>
        <w:pStyle w:val="NoSpacing"/>
        <w:rPr>
          <w:rStyle w:val="Strong"/>
          <w:rFonts w:ascii="Humnst777 Cn BT" w:hAnsi="Humnst777 Cn BT" w:cs="Lucida Sans Unicode"/>
          <w:sz w:val="24"/>
          <w:szCs w:val="24"/>
        </w:rPr>
      </w:pPr>
      <w:r w:rsidRPr="0039711A">
        <w:rPr>
          <w:rStyle w:val="Strong"/>
          <w:rFonts w:ascii="Humnst777 Cn BT" w:hAnsi="Humnst777 Cn BT" w:cs="Lucida Sans Unicode"/>
          <w:sz w:val="24"/>
          <w:szCs w:val="24"/>
        </w:rPr>
        <w:t>Galerija HUIU, Zagrebačka 27, 52100 Pula s napomenom za „Natječaj za prijem u HUIU”, ili osobno radnim danom u prostor galerije HUIU od 11.2.2019. do 9.3.2019. od 12 do 14 sati ili od 18 do 20 sati. Natječaj je otvoren od 11.veljače do 9. ožujka 2019. (računaju se sve prijave koje stignu do 9. ožujka ili imaju pečat pošte zaključno s tim datumom</w:t>
      </w:r>
      <w:r>
        <w:rPr>
          <w:rStyle w:val="Strong"/>
          <w:rFonts w:ascii="Humnst777 Cn BT" w:hAnsi="Humnst777 Cn BT" w:cs="Lucida Sans Unicode"/>
          <w:sz w:val="24"/>
          <w:szCs w:val="24"/>
        </w:rPr>
        <w:t>,</w:t>
      </w:r>
      <w:r w:rsidRPr="000D66C0">
        <w:rPr>
          <w:rStyle w:val="Strong"/>
          <w:rFonts w:ascii="Humnst777 Cn BT" w:hAnsi="Humnst777 Cn BT" w:cs="Lucida Sans Unicode"/>
          <w:sz w:val="22"/>
          <w:szCs w:val="22"/>
        </w:rPr>
        <w:t xml:space="preserve"> </w:t>
      </w:r>
      <w:r>
        <w:rPr>
          <w:rStyle w:val="Strong"/>
          <w:rFonts w:ascii="Humnst777 Cn BT" w:hAnsi="Humnst777 Cn BT" w:cs="Lucida Sans Unicode"/>
          <w:sz w:val="22"/>
          <w:szCs w:val="22"/>
        </w:rPr>
        <w:t>kao i prijave zaprimljene digitalnim putem  do 9.3.2019.  – 23:59 sati</w:t>
      </w:r>
      <w:r w:rsidRPr="0039711A">
        <w:rPr>
          <w:rStyle w:val="Strong"/>
          <w:rFonts w:ascii="Humnst777 Cn BT" w:hAnsi="Humnst777 Cn BT" w:cs="Lucida Sans Unicode"/>
          <w:sz w:val="24"/>
          <w:szCs w:val="24"/>
        </w:rPr>
        <w:t>).</w:t>
      </w:r>
    </w:p>
    <w:p w:rsidR="00700DBF" w:rsidRPr="0039711A" w:rsidRDefault="00700DBF" w:rsidP="00700DBF">
      <w:pPr>
        <w:pStyle w:val="NoSpacing"/>
        <w:rPr>
          <w:rFonts w:ascii="Humnst777 Cn BT" w:hAnsi="Humnst777 Cn BT"/>
          <w:sz w:val="24"/>
          <w:szCs w:val="24"/>
        </w:rPr>
      </w:pP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Za sva dodatna pitanja obratite se</w:t>
      </w:r>
    </w:p>
    <w:p w:rsidR="00700DBF" w:rsidRPr="0039711A" w:rsidRDefault="00700DBF" w:rsidP="00700DBF">
      <w:pPr>
        <w:pStyle w:val="NoSpacing"/>
        <w:rPr>
          <w:rFonts w:ascii="Humnst777 Cn BT" w:hAnsi="Humnst777 Cn BT"/>
          <w:sz w:val="24"/>
          <w:szCs w:val="24"/>
        </w:rPr>
      </w:pPr>
      <w:r w:rsidRPr="0039711A">
        <w:rPr>
          <w:rFonts w:ascii="Humnst777 Cn BT" w:hAnsi="Humnst777 Cn BT"/>
          <w:sz w:val="24"/>
          <w:szCs w:val="24"/>
        </w:rPr>
        <w:t>na: E-mail: </w:t>
      </w:r>
      <w:hyperlink r:id="rId10" w:history="1">
        <w:r w:rsidRPr="0039711A">
          <w:rPr>
            <w:rStyle w:val="Hyperlink"/>
            <w:rFonts w:ascii="Humnst777 Cn BT" w:hAnsi="Humnst777 Cn BT" w:cs="Lucida Sans Unicode"/>
            <w:color w:val="auto"/>
            <w:sz w:val="24"/>
            <w:szCs w:val="24"/>
            <w:bdr w:val="none" w:sz="0" w:space="0" w:color="auto" w:frame="1"/>
          </w:rPr>
          <w:t>huiu@huiu.hr</w:t>
        </w:r>
      </w:hyperlink>
    </w:p>
    <w:p w:rsidR="00700DBF" w:rsidRPr="0039711A" w:rsidRDefault="00700DBF" w:rsidP="00700DBF">
      <w:pPr>
        <w:pStyle w:val="NoSpacing"/>
        <w:rPr>
          <w:rFonts w:ascii="Humnst777 Cn BT" w:hAnsi="Humnst777 Cn BT"/>
          <w:sz w:val="24"/>
          <w:szCs w:val="24"/>
        </w:rPr>
      </w:pPr>
      <w:proofErr w:type="spellStart"/>
      <w:r w:rsidRPr="0039711A">
        <w:rPr>
          <w:rFonts w:ascii="Humnst777 Cn BT" w:hAnsi="Humnst777 Cn BT"/>
          <w:sz w:val="24"/>
          <w:szCs w:val="24"/>
        </w:rPr>
        <w:t>Tel</w:t>
      </w:r>
      <w:proofErr w:type="spellEnd"/>
      <w:r w:rsidRPr="0039711A">
        <w:rPr>
          <w:rFonts w:ascii="Humnst777 Cn BT" w:hAnsi="Humnst777 Cn BT"/>
          <w:sz w:val="24"/>
          <w:szCs w:val="24"/>
        </w:rPr>
        <w:t>.: 052 515 089</w:t>
      </w:r>
    </w:p>
    <w:p w:rsidR="00700DBF" w:rsidRPr="0039711A" w:rsidRDefault="00700DBF" w:rsidP="00700DBF">
      <w:pPr>
        <w:pStyle w:val="NoSpacing"/>
        <w:rPr>
          <w:rFonts w:ascii="Humnst777 Cn BT" w:hAnsi="Humnst777 Cn BT"/>
          <w:sz w:val="24"/>
          <w:szCs w:val="24"/>
        </w:rPr>
      </w:pPr>
      <w:proofErr w:type="spellStart"/>
      <w:r w:rsidRPr="0039711A">
        <w:rPr>
          <w:rFonts w:ascii="Humnst777 Cn BT" w:hAnsi="Humnst777 Cn BT"/>
          <w:sz w:val="24"/>
          <w:szCs w:val="24"/>
        </w:rPr>
        <w:t>Mob</w:t>
      </w:r>
      <w:proofErr w:type="spellEnd"/>
      <w:r w:rsidRPr="0039711A">
        <w:rPr>
          <w:rFonts w:ascii="Humnst777 Cn BT" w:hAnsi="Humnst777 Cn BT"/>
          <w:sz w:val="24"/>
          <w:szCs w:val="24"/>
        </w:rPr>
        <w:t>.: 091 76 06 144</w:t>
      </w:r>
    </w:p>
    <w:p w:rsidR="00700DBF" w:rsidRPr="0039711A" w:rsidRDefault="00700DBF" w:rsidP="00700DBF">
      <w:pPr>
        <w:spacing w:line="240" w:lineRule="auto"/>
        <w:jc w:val="left"/>
        <w:rPr>
          <w:rFonts w:ascii="Humnst777 Cn BT" w:hAnsi="Humnst777 Cn BT"/>
          <w:sz w:val="22"/>
          <w:szCs w:val="22"/>
        </w:rPr>
      </w:pPr>
    </w:p>
    <w:p w:rsidR="00700DBF" w:rsidRDefault="00700DBF" w:rsidP="00700DBF"/>
    <w:p w:rsidR="002D04A6" w:rsidRPr="00700DBF" w:rsidRDefault="002D04A6" w:rsidP="00700DBF">
      <w:pPr>
        <w:rPr>
          <w:szCs w:val="24"/>
        </w:rPr>
      </w:pPr>
    </w:p>
    <w:sectPr w:rsidR="002D04A6" w:rsidRPr="00700DBF" w:rsidSect="006B7E43">
      <w:headerReference w:type="even" r:id="rId11"/>
      <w:headerReference w:type="default" r:id="rId12"/>
      <w:footerReference w:type="even" r:id="rId13"/>
      <w:footerReference w:type="default" r:id="rId14"/>
      <w:headerReference w:type="first" r:id="rId15"/>
      <w:footerReference w:type="first" r:id="rId16"/>
      <w:pgSz w:w="11900" w:h="16840"/>
      <w:pgMar w:top="720" w:right="720" w:bottom="720" w:left="720" w:header="567" w:footer="226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7E6" w:rsidRDefault="00A737E6" w:rsidP="007379D7">
      <w:r>
        <w:separator/>
      </w:r>
    </w:p>
  </w:endnote>
  <w:endnote w:type="continuationSeparator" w:id="0">
    <w:p w:rsidR="00A737E6" w:rsidRDefault="00A737E6" w:rsidP="00737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Humnst777 Cn BT">
    <w:altName w:val="Arial Narrow"/>
    <w:charset w:val="00"/>
    <w:family w:val="swiss"/>
    <w:pitch w:val="variable"/>
    <w:sig w:usb0="00000001" w:usb1="1000204A" w:usb2="00000000" w:usb3="00000000" w:csb0="0000001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3C" w:rsidRDefault="00DE38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209" w:rsidRDefault="00BC0209">
    <w:pPr>
      <w:pStyle w:val="Footer"/>
    </w:pPr>
    <w:r w:rsidRPr="00A21C22">
      <w:rPr>
        <w:noProof/>
      </w:rPr>
      <w:drawing>
        <wp:anchor distT="0" distB="0" distL="114300" distR="114300" simplePos="0" relativeHeight="251661312" behindDoc="1" locked="0" layoutInCell="1" allowOverlap="1">
          <wp:simplePos x="0" y="0"/>
          <wp:positionH relativeFrom="column">
            <wp:posOffset>-457200</wp:posOffset>
          </wp:positionH>
          <wp:positionV relativeFrom="paragraph">
            <wp:posOffset>-607060</wp:posOffset>
          </wp:positionV>
          <wp:extent cx="7553325" cy="2232660"/>
          <wp:effectExtent l="0" t="0" r="0" b="5715"/>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memo.jpg"/>
                  <pic:cNvPicPr/>
                </pic:nvPicPr>
                <pic:blipFill>
                  <a:blip r:embed="rId1">
                    <a:extLst>
                      <a:ext uri="{28A0092B-C50C-407E-A947-70E740481C1C}">
                        <a14:useLocalDpi xmlns:a14="http://schemas.microsoft.com/office/drawing/2010/main" val="0"/>
                      </a:ext>
                    </a:extLst>
                  </a:blip>
                  <a:stretch>
                    <a:fillRect/>
                  </a:stretch>
                </pic:blipFill>
                <pic:spPr>
                  <a:xfrm>
                    <a:off x="0" y="0"/>
                    <a:ext cx="7555597" cy="2230119"/>
                  </a:xfrm>
                  <a:prstGeom prst="rect">
                    <a:avLst/>
                  </a:prstGeom>
                </pic:spPr>
              </pic:pic>
            </a:graphicData>
          </a:graphic>
        </wp:anchor>
      </w:drawing>
    </w:r>
    <w:r>
      <w:rPr>
        <w:noProof/>
      </w:rPr>
      <w:drawing>
        <wp:anchor distT="0" distB="0" distL="114300" distR="114300" simplePos="0" relativeHeight="251659264" behindDoc="1" locked="0" layoutInCell="1" allowOverlap="1">
          <wp:simplePos x="0" y="0"/>
          <wp:positionH relativeFrom="column">
            <wp:posOffset>-427392</wp:posOffset>
          </wp:positionH>
          <wp:positionV relativeFrom="paragraph">
            <wp:posOffset>-16847</wp:posOffset>
          </wp:positionV>
          <wp:extent cx="7538496" cy="1613648"/>
          <wp:effectExtent l="19050" t="0" r="5304"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memo.jpg"/>
                  <pic:cNvPicPr/>
                </pic:nvPicPr>
                <pic:blipFill>
                  <a:blip r:embed="rId2">
                    <a:extLst>
                      <a:ext uri="{28A0092B-C50C-407E-A947-70E740481C1C}">
                        <a14:useLocalDpi xmlns:a14="http://schemas.microsoft.com/office/drawing/2010/main" val="0"/>
                      </a:ext>
                    </a:extLst>
                  </a:blip>
                  <a:stretch>
                    <a:fillRect/>
                  </a:stretch>
                </pic:blipFill>
                <pic:spPr>
                  <a:xfrm>
                    <a:off x="0" y="0"/>
                    <a:ext cx="7538496" cy="1613648"/>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3C" w:rsidRDefault="00DE38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7E6" w:rsidRDefault="00A737E6" w:rsidP="007379D7">
      <w:r>
        <w:separator/>
      </w:r>
    </w:p>
  </w:footnote>
  <w:footnote w:type="continuationSeparator" w:id="0">
    <w:p w:rsidR="00A737E6" w:rsidRDefault="00A737E6" w:rsidP="00737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3C" w:rsidRDefault="00DE38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209" w:rsidRDefault="00BC0209">
    <w:pPr>
      <w:pStyle w:val="Header"/>
    </w:pPr>
    <w:r>
      <w:object w:dxaOrig="5857" w:dyaOrig="13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4pt;height:69.6pt" o:ole="">
          <v:imagedata r:id="rId1" o:title=""/>
        </v:shape>
        <o:OLEObject Type="Embed" ProgID="CorelDraw.Graphic.17" ShapeID="_x0000_i1025" DrawAspect="Content" ObjectID="_1611472258"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3C" w:rsidRDefault="00DE38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6D6B390"/>
    <w:lvl w:ilvl="0">
      <w:numFmt w:val="bullet"/>
      <w:lvlText w:val="*"/>
      <w:lvlJc w:val="left"/>
    </w:lvl>
  </w:abstractNum>
  <w:abstractNum w:abstractNumId="1">
    <w:nsid w:val="075869AA"/>
    <w:multiLevelType w:val="hybridMultilevel"/>
    <w:tmpl w:val="FBAA4B7E"/>
    <w:lvl w:ilvl="0" w:tplc="7FF09B0C">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82E6BD0"/>
    <w:multiLevelType w:val="hybridMultilevel"/>
    <w:tmpl w:val="407680A6"/>
    <w:lvl w:ilvl="0" w:tplc="554EE84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nsid w:val="10BD43DA"/>
    <w:multiLevelType w:val="multilevel"/>
    <w:tmpl w:val="7D127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6477A5"/>
    <w:multiLevelType w:val="multilevel"/>
    <w:tmpl w:val="FC6C89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FBC1F9A"/>
    <w:multiLevelType w:val="multilevel"/>
    <w:tmpl w:val="33E42E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807630"/>
    <w:multiLevelType w:val="multilevel"/>
    <w:tmpl w:val="C14E6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C93D52"/>
    <w:multiLevelType w:val="hybridMultilevel"/>
    <w:tmpl w:val="228CC5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35733C37"/>
    <w:multiLevelType w:val="multilevel"/>
    <w:tmpl w:val="83A4C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B946FB"/>
    <w:multiLevelType w:val="hybridMultilevel"/>
    <w:tmpl w:val="E6BECD66"/>
    <w:lvl w:ilvl="0" w:tplc="08B455E6">
      <w:start w:val="3"/>
      <w:numFmt w:val="bullet"/>
      <w:lvlText w:val="-"/>
      <w:lvlJc w:val="left"/>
      <w:pPr>
        <w:ind w:left="720" w:hanging="360"/>
      </w:pPr>
      <w:rPr>
        <w:rFonts w:ascii="Humnst777 Cn BT" w:eastAsia="Times New Roman" w:hAnsi="Humnst777 Cn B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8AB271F"/>
    <w:multiLevelType w:val="hybridMultilevel"/>
    <w:tmpl w:val="6238971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41B91342"/>
    <w:multiLevelType w:val="hybridMultilevel"/>
    <w:tmpl w:val="5F26B3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7802EEF"/>
    <w:multiLevelType w:val="hybridMultilevel"/>
    <w:tmpl w:val="7DDAA276"/>
    <w:lvl w:ilvl="0" w:tplc="041A000F">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4E0262E3"/>
    <w:multiLevelType w:val="hybridMultilevel"/>
    <w:tmpl w:val="CDF49A72"/>
    <w:lvl w:ilvl="0" w:tplc="62B4F196">
      <w:start w:val="1"/>
      <w:numFmt w:val="decimal"/>
      <w:lvlText w:val="%1."/>
      <w:lvlJc w:val="left"/>
      <w:pPr>
        <w:ind w:left="720" w:hanging="360"/>
      </w:pPr>
      <w:rPr>
        <w:rFonts w:eastAsia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505A49B1"/>
    <w:multiLevelType w:val="multilevel"/>
    <w:tmpl w:val="AE3EF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5DD550F"/>
    <w:multiLevelType w:val="multilevel"/>
    <w:tmpl w:val="E3446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A57C53"/>
    <w:multiLevelType w:val="hybridMultilevel"/>
    <w:tmpl w:val="5B52AFBC"/>
    <w:lvl w:ilvl="0" w:tplc="94504CCA">
      <w:start w:val="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32530F"/>
    <w:multiLevelType w:val="multilevel"/>
    <w:tmpl w:val="4BF8EE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79767E6"/>
    <w:multiLevelType w:val="hybridMultilevel"/>
    <w:tmpl w:val="61404B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16"/>
  </w:num>
  <w:num w:numId="3">
    <w:abstractNumId w:val="13"/>
  </w:num>
  <w:num w:numId="4">
    <w:abstractNumId w:val="1"/>
  </w:num>
  <w:num w:numId="5">
    <w:abstractNumId w:val="7"/>
  </w:num>
  <w:num w:numId="6">
    <w:abstractNumId w:val="0"/>
    <w:lvlOverride w:ilvl="0">
      <w:lvl w:ilvl="0">
        <w:numFmt w:val="bullet"/>
        <w:lvlText w:val=""/>
        <w:legacy w:legacy="1" w:legacySpace="0" w:legacyIndent="360"/>
        <w:lvlJc w:val="left"/>
        <w:rPr>
          <w:rFonts w:ascii="Symbol" w:hAnsi="Symbol" w:hint="default"/>
        </w:rPr>
      </w:lvl>
    </w:lvlOverride>
  </w:num>
  <w:num w:numId="7">
    <w:abstractNumId w:val="9"/>
  </w:num>
  <w:num w:numId="8">
    <w:abstractNumId w:val="6"/>
  </w:num>
  <w:num w:numId="9">
    <w:abstractNumId w:val="5"/>
  </w:num>
  <w:num w:numId="10">
    <w:abstractNumId w:val="3"/>
  </w:num>
  <w:num w:numId="11">
    <w:abstractNumId w:val="14"/>
  </w:num>
  <w:num w:numId="12">
    <w:abstractNumId w:val="15"/>
  </w:num>
  <w:num w:numId="13">
    <w:abstractNumId w:val="17"/>
  </w:num>
  <w:num w:numId="14">
    <w:abstractNumId w:val="8"/>
  </w:num>
  <w:num w:numId="15">
    <w:abstractNumId w:val="4"/>
  </w:num>
  <w:num w:numId="16">
    <w:abstractNumId w:val="18"/>
  </w:num>
  <w:num w:numId="17">
    <w:abstractNumId w:val="10"/>
  </w:num>
  <w:num w:numId="18">
    <w:abstractNumId w:val="2"/>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9D7"/>
    <w:rsid w:val="000114BE"/>
    <w:rsid w:val="00012C94"/>
    <w:rsid w:val="00023CFB"/>
    <w:rsid w:val="000465C7"/>
    <w:rsid w:val="000659F7"/>
    <w:rsid w:val="00075C44"/>
    <w:rsid w:val="000B4AED"/>
    <w:rsid w:val="000F4286"/>
    <w:rsid w:val="001369B7"/>
    <w:rsid w:val="001666E8"/>
    <w:rsid w:val="001C6D7A"/>
    <w:rsid w:val="001D7437"/>
    <w:rsid w:val="001F1E78"/>
    <w:rsid w:val="002546A7"/>
    <w:rsid w:val="002561B5"/>
    <w:rsid w:val="00261510"/>
    <w:rsid w:val="002A3B87"/>
    <w:rsid w:val="002D04A6"/>
    <w:rsid w:val="002D1283"/>
    <w:rsid w:val="002D7646"/>
    <w:rsid w:val="002E6E38"/>
    <w:rsid w:val="00322C98"/>
    <w:rsid w:val="003516D8"/>
    <w:rsid w:val="00361AA2"/>
    <w:rsid w:val="00373F89"/>
    <w:rsid w:val="00385C6C"/>
    <w:rsid w:val="00396B4B"/>
    <w:rsid w:val="003B2539"/>
    <w:rsid w:val="003D5BC5"/>
    <w:rsid w:val="003E7CF0"/>
    <w:rsid w:val="00432387"/>
    <w:rsid w:val="00460043"/>
    <w:rsid w:val="00466531"/>
    <w:rsid w:val="004B1517"/>
    <w:rsid w:val="004B24E1"/>
    <w:rsid w:val="004B5F05"/>
    <w:rsid w:val="004D30DE"/>
    <w:rsid w:val="004E3B4A"/>
    <w:rsid w:val="005114A9"/>
    <w:rsid w:val="0052277E"/>
    <w:rsid w:val="005433E3"/>
    <w:rsid w:val="00550DF5"/>
    <w:rsid w:val="0055240F"/>
    <w:rsid w:val="00562EA8"/>
    <w:rsid w:val="00570B2C"/>
    <w:rsid w:val="00577587"/>
    <w:rsid w:val="00583CCF"/>
    <w:rsid w:val="00586EDD"/>
    <w:rsid w:val="0059222D"/>
    <w:rsid w:val="00593DDA"/>
    <w:rsid w:val="005E25FD"/>
    <w:rsid w:val="005F0789"/>
    <w:rsid w:val="00623746"/>
    <w:rsid w:val="006271FC"/>
    <w:rsid w:val="00643A7C"/>
    <w:rsid w:val="006967EF"/>
    <w:rsid w:val="006B7E43"/>
    <w:rsid w:val="006D2A55"/>
    <w:rsid w:val="006E5910"/>
    <w:rsid w:val="006F3038"/>
    <w:rsid w:val="00700DBF"/>
    <w:rsid w:val="00737430"/>
    <w:rsid w:val="007379D7"/>
    <w:rsid w:val="00770E13"/>
    <w:rsid w:val="007B3481"/>
    <w:rsid w:val="007B70B4"/>
    <w:rsid w:val="007C7900"/>
    <w:rsid w:val="007D1E41"/>
    <w:rsid w:val="007E0BAB"/>
    <w:rsid w:val="00806F79"/>
    <w:rsid w:val="008173CF"/>
    <w:rsid w:val="00842762"/>
    <w:rsid w:val="008617B0"/>
    <w:rsid w:val="008B7702"/>
    <w:rsid w:val="008D0D25"/>
    <w:rsid w:val="008D24C8"/>
    <w:rsid w:val="008E7922"/>
    <w:rsid w:val="00963AD4"/>
    <w:rsid w:val="009820A5"/>
    <w:rsid w:val="009857AC"/>
    <w:rsid w:val="009F1940"/>
    <w:rsid w:val="00A203FC"/>
    <w:rsid w:val="00A21C22"/>
    <w:rsid w:val="00A3521D"/>
    <w:rsid w:val="00A62A08"/>
    <w:rsid w:val="00A737E6"/>
    <w:rsid w:val="00A91E54"/>
    <w:rsid w:val="00AA6AFA"/>
    <w:rsid w:val="00AC13DB"/>
    <w:rsid w:val="00AD44E0"/>
    <w:rsid w:val="00AF05D6"/>
    <w:rsid w:val="00AF0EF1"/>
    <w:rsid w:val="00B2551B"/>
    <w:rsid w:val="00B525FD"/>
    <w:rsid w:val="00B52992"/>
    <w:rsid w:val="00B54595"/>
    <w:rsid w:val="00B75D7E"/>
    <w:rsid w:val="00B84C62"/>
    <w:rsid w:val="00BB3F06"/>
    <w:rsid w:val="00BC0209"/>
    <w:rsid w:val="00BD577C"/>
    <w:rsid w:val="00BF0EF2"/>
    <w:rsid w:val="00C30C88"/>
    <w:rsid w:val="00C47CC0"/>
    <w:rsid w:val="00C726A6"/>
    <w:rsid w:val="00C80EE2"/>
    <w:rsid w:val="00CA072C"/>
    <w:rsid w:val="00CB0F45"/>
    <w:rsid w:val="00CC0C2C"/>
    <w:rsid w:val="00CD3C3B"/>
    <w:rsid w:val="00CD679E"/>
    <w:rsid w:val="00CE344F"/>
    <w:rsid w:val="00CF3DAF"/>
    <w:rsid w:val="00CF7DCD"/>
    <w:rsid w:val="00D15925"/>
    <w:rsid w:val="00D20F6D"/>
    <w:rsid w:val="00D33488"/>
    <w:rsid w:val="00D47BD5"/>
    <w:rsid w:val="00D9703F"/>
    <w:rsid w:val="00DD40E4"/>
    <w:rsid w:val="00DD6B8E"/>
    <w:rsid w:val="00DE1B0D"/>
    <w:rsid w:val="00DE383C"/>
    <w:rsid w:val="00DE4F6C"/>
    <w:rsid w:val="00E04E47"/>
    <w:rsid w:val="00E44931"/>
    <w:rsid w:val="00E5075E"/>
    <w:rsid w:val="00E74E0F"/>
    <w:rsid w:val="00EA28FE"/>
    <w:rsid w:val="00EA45F5"/>
    <w:rsid w:val="00EB1313"/>
    <w:rsid w:val="00F301A1"/>
    <w:rsid w:val="00F7133D"/>
    <w:rsid w:val="00F71408"/>
    <w:rsid w:val="00FB5C1B"/>
    <w:rsid w:val="00FC6D71"/>
    <w:rsid w:val="00FD1C2B"/>
    <w:rsid w:val="00FD62FC"/>
    <w:rsid w:val="00FF1728"/>
    <w:rsid w:val="00FF598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A7C"/>
    <w:pPr>
      <w:widowControl w:val="0"/>
      <w:adjustRightInd w:val="0"/>
      <w:spacing w:line="360" w:lineRule="atLeast"/>
      <w:jc w:val="both"/>
      <w:textAlignment w:val="baseline"/>
    </w:pPr>
    <w:rPr>
      <w:rFonts w:ascii="Times New Roman" w:eastAsia="Times New Roman" w:hAnsi="Times New Roman" w:cs="Times New Roman"/>
      <w:sz w:val="20"/>
      <w:szCs w:val="20"/>
      <w:lang w:val="hr-HR" w:eastAsia="hr-HR"/>
    </w:rPr>
  </w:style>
  <w:style w:type="paragraph" w:styleId="Heading1">
    <w:name w:val="heading 1"/>
    <w:basedOn w:val="Normal"/>
    <w:link w:val="Heading1Char"/>
    <w:uiPriority w:val="9"/>
    <w:qFormat/>
    <w:rsid w:val="000114BE"/>
    <w:pPr>
      <w:widowControl/>
      <w:adjustRightInd/>
      <w:spacing w:before="100" w:beforeAutospacing="1" w:after="100" w:afterAutospacing="1" w:line="240" w:lineRule="auto"/>
      <w:jc w:val="left"/>
      <w:textAlignment w:val="auto"/>
      <w:outlineLvl w:val="0"/>
    </w:pPr>
    <w:rPr>
      <w:b/>
      <w:bCs/>
      <w:kern w:val="36"/>
      <w:sz w:val="48"/>
      <w:szCs w:val="48"/>
    </w:rPr>
  </w:style>
  <w:style w:type="paragraph" w:styleId="Heading2">
    <w:name w:val="heading 2"/>
    <w:basedOn w:val="Normal"/>
    <w:next w:val="Normal"/>
    <w:link w:val="Heading2Char"/>
    <w:uiPriority w:val="9"/>
    <w:semiHidden/>
    <w:unhideWhenUsed/>
    <w:qFormat/>
    <w:rsid w:val="000114B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9D7"/>
    <w:pPr>
      <w:tabs>
        <w:tab w:val="center" w:pos="4320"/>
        <w:tab w:val="right" w:pos="8640"/>
      </w:tabs>
    </w:pPr>
  </w:style>
  <w:style w:type="character" w:customStyle="1" w:styleId="HeaderChar">
    <w:name w:val="Header Char"/>
    <w:basedOn w:val="DefaultParagraphFont"/>
    <w:link w:val="Header"/>
    <w:uiPriority w:val="99"/>
    <w:rsid w:val="007379D7"/>
  </w:style>
  <w:style w:type="paragraph" w:styleId="Footer">
    <w:name w:val="footer"/>
    <w:basedOn w:val="Normal"/>
    <w:link w:val="FooterChar"/>
    <w:uiPriority w:val="99"/>
    <w:unhideWhenUsed/>
    <w:rsid w:val="007379D7"/>
    <w:pPr>
      <w:tabs>
        <w:tab w:val="center" w:pos="4320"/>
        <w:tab w:val="right" w:pos="8640"/>
      </w:tabs>
    </w:pPr>
  </w:style>
  <w:style w:type="character" w:customStyle="1" w:styleId="FooterChar">
    <w:name w:val="Footer Char"/>
    <w:basedOn w:val="DefaultParagraphFont"/>
    <w:link w:val="Footer"/>
    <w:uiPriority w:val="99"/>
    <w:rsid w:val="007379D7"/>
  </w:style>
  <w:style w:type="paragraph" w:styleId="BalloonText">
    <w:name w:val="Balloon Text"/>
    <w:basedOn w:val="Normal"/>
    <w:link w:val="BalloonTextChar"/>
    <w:uiPriority w:val="99"/>
    <w:semiHidden/>
    <w:unhideWhenUsed/>
    <w:rsid w:val="007379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79D7"/>
    <w:rPr>
      <w:rFonts w:ascii="Lucida Grande" w:hAnsi="Lucida Grande" w:cs="Lucida Grande"/>
      <w:sz w:val="18"/>
      <w:szCs w:val="18"/>
    </w:rPr>
  </w:style>
  <w:style w:type="character" w:styleId="Hyperlink">
    <w:name w:val="Hyperlink"/>
    <w:basedOn w:val="DefaultParagraphFont"/>
    <w:uiPriority w:val="99"/>
    <w:unhideWhenUsed/>
    <w:rsid w:val="00CA072C"/>
    <w:rPr>
      <w:color w:val="0000FF"/>
      <w:u w:val="single"/>
    </w:rPr>
  </w:style>
  <w:style w:type="character" w:customStyle="1" w:styleId="apple-converted-space">
    <w:name w:val="apple-converted-space"/>
    <w:basedOn w:val="DefaultParagraphFont"/>
    <w:rsid w:val="00CA072C"/>
  </w:style>
  <w:style w:type="paragraph" w:styleId="NoSpacing">
    <w:name w:val="No Spacing"/>
    <w:basedOn w:val="Normal"/>
    <w:uiPriority w:val="1"/>
    <w:qFormat/>
    <w:rsid w:val="007D1E41"/>
    <w:rPr>
      <w:rFonts w:eastAsiaTheme="minorHAnsi"/>
      <w:szCs w:val="32"/>
      <w:lang w:bidi="en-US"/>
    </w:rPr>
  </w:style>
  <w:style w:type="paragraph" w:styleId="ListParagraph">
    <w:name w:val="List Paragraph"/>
    <w:basedOn w:val="Normal"/>
    <w:uiPriority w:val="34"/>
    <w:qFormat/>
    <w:rsid w:val="008D24C8"/>
    <w:pPr>
      <w:widowControl/>
      <w:adjustRightInd/>
      <w:spacing w:line="240" w:lineRule="auto"/>
      <w:ind w:left="720"/>
      <w:contextualSpacing/>
      <w:jc w:val="left"/>
      <w:textAlignment w:val="auto"/>
    </w:pPr>
    <w:rPr>
      <w:rFonts w:asciiTheme="minorHAnsi" w:eastAsiaTheme="minorEastAsia" w:hAnsiTheme="minorHAnsi" w:cstheme="minorBidi"/>
      <w:sz w:val="24"/>
      <w:szCs w:val="24"/>
      <w:lang w:val="en-US" w:eastAsia="en-US"/>
    </w:rPr>
  </w:style>
  <w:style w:type="paragraph" w:styleId="NormalWeb">
    <w:name w:val="Normal (Web)"/>
    <w:basedOn w:val="Normal"/>
    <w:uiPriority w:val="99"/>
    <w:unhideWhenUsed/>
    <w:rsid w:val="008D24C8"/>
    <w:pPr>
      <w:widowControl/>
      <w:adjustRightInd/>
      <w:spacing w:before="100" w:beforeAutospacing="1" w:after="100" w:afterAutospacing="1" w:line="240" w:lineRule="auto"/>
      <w:jc w:val="left"/>
      <w:textAlignment w:val="auto"/>
    </w:pPr>
    <w:rPr>
      <w:sz w:val="24"/>
      <w:szCs w:val="24"/>
    </w:rPr>
  </w:style>
  <w:style w:type="character" w:styleId="Strong">
    <w:name w:val="Strong"/>
    <w:basedOn w:val="DefaultParagraphFont"/>
    <w:uiPriority w:val="22"/>
    <w:qFormat/>
    <w:rsid w:val="000114BE"/>
    <w:rPr>
      <w:b/>
      <w:bCs/>
    </w:rPr>
  </w:style>
  <w:style w:type="character" w:styleId="Emphasis">
    <w:name w:val="Emphasis"/>
    <w:basedOn w:val="DefaultParagraphFont"/>
    <w:uiPriority w:val="20"/>
    <w:qFormat/>
    <w:rsid w:val="000114BE"/>
    <w:rPr>
      <w:i/>
      <w:iCs/>
    </w:rPr>
  </w:style>
  <w:style w:type="character" w:customStyle="1" w:styleId="Heading1Char">
    <w:name w:val="Heading 1 Char"/>
    <w:basedOn w:val="DefaultParagraphFont"/>
    <w:link w:val="Heading1"/>
    <w:uiPriority w:val="9"/>
    <w:rsid w:val="000114BE"/>
    <w:rPr>
      <w:rFonts w:ascii="Times New Roman" w:eastAsia="Times New Roman" w:hAnsi="Times New Roman" w:cs="Times New Roman"/>
      <w:b/>
      <w:bCs/>
      <w:kern w:val="36"/>
      <w:sz w:val="48"/>
      <w:szCs w:val="48"/>
      <w:lang w:val="hr-HR" w:eastAsia="hr-HR"/>
    </w:rPr>
  </w:style>
  <w:style w:type="character" w:customStyle="1" w:styleId="Heading2Char">
    <w:name w:val="Heading 2 Char"/>
    <w:basedOn w:val="DefaultParagraphFont"/>
    <w:link w:val="Heading2"/>
    <w:uiPriority w:val="9"/>
    <w:semiHidden/>
    <w:rsid w:val="000114BE"/>
    <w:rPr>
      <w:rFonts w:asciiTheme="majorHAnsi" w:eastAsiaTheme="majorEastAsia" w:hAnsiTheme="majorHAnsi" w:cstheme="majorBidi"/>
      <w:b/>
      <w:bCs/>
      <w:color w:val="4F81BD" w:themeColor="accent1"/>
      <w:sz w:val="26"/>
      <w:szCs w:val="26"/>
      <w:lang w:val="hr-HR" w:eastAsia="hr-HR"/>
    </w:rPr>
  </w:style>
  <w:style w:type="character" w:customStyle="1" w:styleId="textexposedshow">
    <w:name w:val="text_exposed_show"/>
    <w:basedOn w:val="DefaultParagraphFont"/>
    <w:rsid w:val="00D47BD5"/>
  </w:style>
  <w:style w:type="table" w:styleId="TableGrid">
    <w:name w:val="Table Grid"/>
    <w:basedOn w:val="TableNormal"/>
    <w:uiPriority w:val="59"/>
    <w:rsid w:val="00DE1B0D"/>
    <w:rPr>
      <w:rFonts w:eastAsiaTheme="minorHAnsi"/>
      <w:sz w:val="22"/>
      <w:szCs w:val="22"/>
      <w:lang w:val="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CVContactDetails">
    <w:name w:val="_ECV_ContactDetails"/>
    <w:rsid w:val="00DE1B0D"/>
    <w:rPr>
      <w:rFonts w:ascii="Arial" w:hAnsi="Arial"/>
      <w:color w:val="3F3A38"/>
      <w:sz w:val="18"/>
      <w:szCs w:val="18"/>
      <w:shd w:val="clear" w:color="auto" w:fill="auto"/>
    </w:rPr>
  </w:style>
  <w:style w:type="paragraph" w:customStyle="1" w:styleId="ECVSubSectionHeading">
    <w:name w:val="_ECV_SubSectionHeading"/>
    <w:basedOn w:val="Normal"/>
    <w:rsid w:val="00DE1B0D"/>
    <w:pPr>
      <w:suppressLineNumbers/>
      <w:suppressAutoHyphens/>
      <w:adjustRightInd/>
      <w:spacing w:line="100" w:lineRule="atLeast"/>
      <w:jc w:val="left"/>
      <w:textAlignment w:val="auto"/>
    </w:pPr>
    <w:rPr>
      <w:rFonts w:ascii="Arial" w:eastAsia="SimSun" w:hAnsi="Arial" w:cs="Mangal"/>
      <w:color w:val="0E4194"/>
      <w:spacing w:val="-6"/>
      <w:kern w:val="1"/>
      <w:sz w:val="22"/>
      <w:szCs w:val="24"/>
      <w:lang w:val="en-GB"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A7C"/>
    <w:pPr>
      <w:widowControl w:val="0"/>
      <w:adjustRightInd w:val="0"/>
      <w:spacing w:line="360" w:lineRule="atLeast"/>
      <w:jc w:val="both"/>
      <w:textAlignment w:val="baseline"/>
    </w:pPr>
    <w:rPr>
      <w:rFonts w:ascii="Times New Roman" w:eastAsia="Times New Roman" w:hAnsi="Times New Roman" w:cs="Times New Roman"/>
      <w:sz w:val="20"/>
      <w:szCs w:val="20"/>
      <w:lang w:val="hr-HR" w:eastAsia="hr-HR"/>
    </w:rPr>
  </w:style>
  <w:style w:type="paragraph" w:styleId="Heading1">
    <w:name w:val="heading 1"/>
    <w:basedOn w:val="Normal"/>
    <w:link w:val="Heading1Char"/>
    <w:uiPriority w:val="9"/>
    <w:qFormat/>
    <w:rsid w:val="000114BE"/>
    <w:pPr>
      <w:widowControl/>
      <w:adjustRightInd/>
      <w:spacing w:before="100" w:beforeAutospacing="1" w:after="100" w:afterAutospacing="1" w:line="240" w:lineRule="auto"/>
      <w:jc w:val="left"/>
      <w:textAlignment w:val="auto"/>
      <w:outlineLvl w:val="0"/>
    </w:pPr>
    <w:rPr>
      <w:b/>
      <w:bCs/>
      <w:kern w:val="36"/>
      <w:sz w:val="48"/>
      <w:szCs w:val="48"/>
    </w:rPr>
  </w:style>
  <w:style w:type="paragraph" w:styleId="Heading2">
    <w:name w:val="heading 2"/>
    <w:basedOn w:val="Normal"/>
    <w:next w:val="Normal"/>
    <w:link w:val="Heading2Char"/>
    <w:uiPriority w:val="9"/>
    <w:semiHidden/>
    <w:unhideWhenUsed/>
    <w:qFormat/>
    <w:rsid w:val="000114B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9D7"/>
    <w:pPr>
      <w:tabs>
        <w:tab w:val="center" w:pos="4320"/>
        <w:tab w:val="right" w:pos="8640"/>
      </w:tabs>
    </w:pPr>
  </w:style>
  <w:style w:type="character" w:customStyle="1" w:styleId="HeaderChar">
    <w:name w:val="Header Char"/>
    <w:basedOn w:val="DefaultParagraphFont"/>
    <w:link w:val="Header"/>
    <w:uiPriority w:val="99"/>
    <w:rsid w:val="007379D7"/>
  </w:style>
  <w:style w:type="paragraph" w:styleId="Footer">
    <w:name w:val="footer"/>
    <w:basedOn w:val="Normal"/>
    <w:link w:val="FooterChar"/>
    <w:uiPriority w:val="99"/>
    <w:unhideWhenUsed/>
    <w:rsid w:val="007379D7"/>
    <w:pPr>
      <w:tabs>
        <w:tab w:val="center" w:pos="4320"/>
        <w:tab w:val="right" w:pos="8640"/>
      </w:tabs>
    </w:pPr>
  </w:style>
  <w:style w:type="character" w:customStyle="1" w:styleId="FooterChar">
    <w:name w:val="Footer Char"/>
    <w:basedOn w:val="DefaultParagraphFont"/>
    <w:link w:val="Footer"/>
    <w:uiPriority w:val="99"/>
    <w:rsid w:val="007379D7"/>
  </w:style>
  <w:style w:type="paragraph" w:styleId="BalloonText">
    <w:name w:val="Balloon Text"/>
    <w:basedOn w:val="Normal"/>
    <w:link w:val="BalloonTextChar"/>
    <w:uiPriority w:val="99"/>
    <w:semiHidden/>
    <w:unhideWhenUsed/>
    <w:rsid w:val="007379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79D7"/>
    <w:rPr>
      <w:rFonts w:ascii="Lucida Grande" w:hAnsi="Lucida Grande" w:cs="Lucida Grande"/>
      <w:sz w:val="18"/>
      <w:szCs w:val="18"/>
    </w:rPr>
  </w:style>
  <w:style w:type="character" w:styleId="Hyperlink">
    <w:name w:val="Hyperlink"/>
    <w:basedOn w:val="DefaultParagraphFont"/>
    <w:uiPriority w:val="99"/>
    <w:unhideWhenUsed/>
    <w:rsid w:val="00CA072C"/>
    <w:rPr>
      <w:color w:val="0000FF"/>
      <w:u w:val="single"/>
    </w:rPr>
  </w:style>
  <w:style w:type="character" w:customStyle="1" w:styleId="apple-converted-space">
    <w:name w:val="apple-converted-space"/>
    <w:basedOn w:val="DefaultParagraphFont"/>
    <w:rsid w:val="00CA072C"/>
  </w:style>
  <w:style w:type="paragraph" w:styleId="NoSpacing">
    <w:name w:val="No Spacing"/>
    <w:basedOn w:val="Normal"/>
    <w:uiPriority w:val="1"/>
    <w:qFormat/>
    <w:rsid w:val="007D1E41"/>
    <w:rPr>
      <w:rFonts w:eastAsiaTheme="minorHAnsi"/>
      <w:szCs w:val="32"/>
      <w:lang w:bidi="en-US"/>
    </w:rPr>
  </w:style>
  <w:style w:type="paragraph" w:styleId="ListParagraph">
    <w:name w:val="List Paragraph"/>
    <w:basedOn w:val="Normal"/>
    <w:uiPriority w:val="34"/>
    <w:qFormat/>
    <w:rsid w:val="008D24C8"/>
    <w:pPr>
      <w:widowControl/>
      <w:adjustRightInd/>
      <w:spacing w:line="240" w:lineRule="auto"/>
      <w:ind w:left="720"/>
      <w:contextualSpacing/>
      <w:jc w:val="left"/>
      <w:textAlignment w:val="auto"/>
    </w:pPr>
    <w:rPr>
      <w:rFonts w:asciiTheme="minorHAnsi" w:eastAsiaTheme="minorEastAsia" w:hAnsiTheme="minorHAnsi" w:cstheme="minorBidi"/>
      <w:sz w:val="24"/>
      <w:szCs w:val="24"/>
      <w:lang w:val="en-US" w:eastAsia="en-US"/>
    </w:rPr>
  </w:style>
  <w:style w:type="paragraph" w:styleId="NormalWeb">
    <w:name w:val="Normal (Web)"/>
    <w:basedOn w:val="Normal"/>
    <w:uiPriority w:val="99"/>
    <w:unhideWhenUsed/>
    <w:rsid w:val="008D24C8"/>
    <w:pPr>
      <w:widowControl/>
      <w:adjustRightInd/>
      <w:spacing w:before="100" w:beforeAutospacing="1" w:after="100" w:afterAutospacing="1" w:line="240" w:lineRule="auto"/>
      <w:jc w:val="left"/>
      <w:textAlignment w:val="auto"/>
    </w:pPr>
    <w:rPr>
      <w:sz w:val="24"/>
      <w:szCs w:val="24"/>
    </w:rPr>
  </w:style>
  <w:style w:type="character" w:styleId="Strong">
    <w:name w:val="Strong"/>
    <w:basedOn w:val="DefaultParagraphFont"/>
    <w:uiPriority w:val="22"/>
    <w:qFormat/>
    <w:rsid w:val="000114BE"/>
    <w:rPr>
      <w:b/>
      <w:bCs/>
    </w:rPr>
  </w:style>
  <w:style w:type="character" w:styleId="Emphasis">
    <w:name w:val="Emphasis"/>
    <w:basedOn w:val="DefaultParagraphFont"/>
    <w:uiPriority w:val="20"/>
    <w:qFormat/>
    <w:rsid w:val="000114BE"/>
    <w:rPr>
      <w:i/>
      <w:iCs/>
    </w:rPr>
  </w:style>
  <w:style w:type="character" w:customStyle="1" w:styleId="Heading1Char">
    <w:name w:val="Heading 1 Char"/>
    <w:basedOn w:val="DefaultParagraphFont"/>
    <w:link w:val="Heading1"/>
    <w:uiPriority w:val="9"/>
    <w:rsid w:val="000114BE"/>
    <w:rPr>
      <w:rFonts w:ascii="Times New Roman" w:eastAsia="Times New Roman" w:hAnsi="Times New Roman" w:cs="Times New Roman"/>
      <w:b/>
      <w:bCs/>
      <w:kern w:val="36"/>
      <w:sz w:val="48"/>
      <w:szCs w:val="48"/>
      <w:lang w:val="hr-HR" w:eastAsia="hr-HR"/>
    </w:rPr>
  </w:style>
  <w:style w:type="character" w:customStyle="1" w:styleId="Heading2Char">
    <w:name w:val="Heading 2 Char"/>
    <w:basedOn w:val="DefaultParagraphFont"/>
    <w:link w:val="Heading2"/>
    <w:uiPriority w:val="9"/>
    <w:semiHidden/>
    <w:rsid w:val="000114BE"/>
    <w:rPr>
      <w:rFonts w:asciiTheme="majorHAnsi" w:eastAsiaTheme="majorEastAsia" w:hAnsiTheme="majorHAnsi" w:cstheme="majorBidi"/>
      <w:b/>
      <w:bCs/>
      <w:color w:val="4F81BD" w:themeColor="accent1"/>
      <w:sz w:val="26"/>
      <w:szCs w:val="26"/>
      <w:lang w:val="hr-HR" w:eastAsia="hr-HR"/>
    </w:rPr>
  </w:style>
  <w:style w:type="character" w:customStyle="1" w:styleId="textexposedshow">
    <w:name w:val="text_exposed_show"/>
    <w:basedOn w:val="DefaultParagraphFont"/>
    <w:rsid w:val="00D47BD5"/>
  </w:style>
  <w:style w:type="table" w:styleId="TableGrid">
    <w:name w:val="Table Grid"/>
    <w:basedOn w:val="TableNormal"/>
    <w:uiPriority w:val="59"/>
    <w:rsid w:val="00DE1B0D"/>
    <w:rPr>
      <w:rFonts w:eastAsiaTheme="minorHAnsi"/>
      <w:sz w:val="22"/>
      <w:szCs w:val="22"/>
      <w:lang w:val="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CVContactDetails">
    <w:name w:val="_ECV_ContactDetails"/>
    <w:rsid w:val="00DE1B0D"/>
    <w:rPr>
      <w:rFonts w:ascii="Arial" w:hAnsi="Arial"/>
      <w:color w:val="3F3A38"/>
      <w:sz w:val="18"/>
      <w:szCs w:val="18"/>
      <w:shd w:val="clear" w:color="auto" w:fill="auto"/>
    </w:rPr>
  </w:style>
  <w:style w:type="paragraph" w:customStyle="1" w:styleId="ECVSubSectionHeading">
    <w:name w:val="_ECV_SubSectionHeading"/>
    <w:basedOn w:val="Normal"/>
    <w:rsid w:val="00DE1B0D"/>
    <w:pPr>
      <w:suppressLineNumbers/>
      <w:suppressAutoHyphens/>
      <w:adjustRightInd/>
      <w:spacing w:line="100" w:lineRule="atLeast"/>
      <w:jc w:val="left"/>
      <w:textAlignment w:val="auto"/>
    </w:pPr>
    <w:rPr>
      <w:rFonts w:ascii="Arial" w:eastAsia="SimSun" w:hAnsi="Arial" w:cs="Mangal"/>
      <w:color w:val="0E4194"/>
      <w:spacing w:val="-6"/>
      <w:kern w:val="1"/>
      <w:sz w:val="22"/>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799867">
      <w:bodyDiv w:val="1"/>
      <w:marLeft w:val="0"/>
      <w:marRight w:val="0"/>
      <w:marTop w:val="0"/>
      <w:marBottom w:val="0"/>
      <w:divBdr>
        <w:top w:val="none" w:sz="0" w:space="0" w:color="auto"/>
        <w:left w:val="none" w:sz="0" w:space="0" w:color="auto"/>
        <w:bottom w:val="none" w:sz="0" w:space="0" w:color="auto"/>
        <w:right w:val="none" w:sz="0" w:space="0" w:color="auto"/>
      </w:divBdr>
    </w:div>
    <w:div w:id="535702177">
      <w:bodyDiv w:val="1"/>
      <w:marLeft w:val="0"/>
      <w:marRight w:val="0"/>
      <w:marTop w:val="0"/>
      <w:marBottom w:val="0"/>
      <w:divBdr>
        <w:top w:val="none" w:sz="0" w:space="0" w:color="auto"/>
        <w:left w:val="none" w:sz="0" w:space="0" w:color="auto"/>
        <w:bottom w:val="none" w:sz="0" w:space="0" w:color="auto"/>
        <w:right w:val="none" w:sz="0" w:space="0" w:color="auto"/>
      </w:divBdr>
      <w:divsChild>
        <w:div w:id="481653048">
          <w:marLeft w:val="0"/>
          <w:marRight w:val="0"/>
          <w:marTop w:val="240"/>
          <w:marBottom w:val="240"/>
          <w:divBdr>
            <w:top w:val="none" w:sz="0" w:space="0" w:color="auto"/>
            <w:left w:val="none" w:sz="0" w:space="0" w:color="auto"/>
            <w:bottom w:val="none" w:sz="0" w:space="0" w:color="auto"/>
            <w:right w:val="none" w:sz="0" w:space="0" w:color="auto"/>
          </w:divBdr>
        </w:div>
        <w:div w:id="436607345">
          <w:marLeft w:val="0"/>
          <w:marRight w:val="0"/>
          <w:marTop w:val="0"/>
          <w:marBottom w:val="0"/>
          <w:divBdr>
            <w:top w:val="none" w:sz="0" w:space="0" w:color="auto"/>
            <w:left w:val="none" w:sz="0" w:space="0" w:color="auto"/>
            <w:bottom w:val="none" w:sz="0" w:space="0" w:color="auto"/>
            <w:right w:val="none" w:sz="0" w:space="0" w:color="auto"/>
          </w:divBdr>
        </w:div>
      </w:divsChild>
    </w:div>
    <w:div w:id="549192350">
      <w:bodyDiv w:val="1"/>
      <w:marLeft w:val="0"/>
      <w:marRight w:val="0"/>
      <w:marTop w:val="0"/>
      <w:marBottom w:val="0"/>
      <w:divBdr>
        <w:top w:val="none" w:sz="0" w:space="0" w:color="auto"/>
        <w:left w:val="none" w:sz="0" w:space="0" w:color="auto"/>
        <w:bottom w:val="none" w:sz="0" w:space="0" w:color="auto"/>
        <w:right w:val="none" w:sz="0" w:space="0" w:color="auto"/>
      </w:divBdr>
    </w:div>
    <w:div w:id="1005329421">
      <w:bodyDiv w:val="1"/>
      <w:marLeft w:val="0"/>
      <w:marRight w:val="0"/>
      <w:marTop w:val="0"/>
      <w:marBottom w:val="0"/>
      <w:divBdr>
        <w:top w:val="none" w:sz="0" w:space="0" w:color="auto"/>
        <w:left w:val="none" w:sz="0" w:space="0" w:color="auto"/>
        <w:bottom w:val="none" w:sz="0" w:space="0" w:color="auto"/>
        <w:right w:val="none" w:sz="0" w:space="0" w:color="auto"/>
      </w:divBdr>
      <w:divsChild>
        <w:div w:id="2024623688">
          <w:marLeft w:val="0"/>
          <w:marRight w:val="0"/>
          <w:marTop w:val="0"/>
          <w:marBottom w:val="0"/>
          <w:divBdr>
            <w:top w:val="none" w:sz="0" w:space="0" w:color="auto"/>
            <w:left w:val="none" w:sz="0" w:space="0" w:color="auto"/>
            <w:bottom w:val="none" w:sz="0" w:space="0" w:color="auto"/>
            <w:right w:val="none" w:sz="0" w:space="0" w:color="auto"/>
          </w:divBdr>
        </w:div>
      </w:divsChild>
    </w:div>
    <w:div w:id="1098331429">
      <w:bodyDiv w:val="1"/>
      <w:marLeft w:val="0"/>
      <w:marRight w:val="0"/>
      <w:marTop w:val="0"/>
      <w:marBottom w:val="0"/>
      <w:divBdr>
        <w:top w:val="none" w:sz="0" w:space="0" w:color="auto"/>
        <w:left w:val="none" w:sz="0" w:space="0" w:color="auto"/>
        <w:bottom w:val="none" w:sz="0" w:space="0" w:color="auto"/>
        <w:right w:val="none" w:sz="0" w:space="0" w:color="auto"/>
      </w:divBdr>
      <w:divsChild>
        <w:div w:id="1523208439">
          <w:marLeft w:val="0"/>
          <w:marRight w:val="0"/>
          <w:marTop w:val="0"/>
          <w:marBottom w:val="0"/>
          <w:divBdr>
            <w:top w:val="none" w:sz="0" w:space="0" w:color="auto"/>
            <w:left w:val="none" w:sz="0" w:space="0" w:color="auto"/>
            <w:bottom w:val="none" w:sz="0" w:space="0" w:color="auto"/>
            <w:right w:val="none" w:sz="0" w:space="0" w:color="auto"/>
          </w:divBdr>
        </w:div>
      </w:divsChild>
    </w:div>
    <w:div w:id="1425959791">
      <w:bodyDiv w:val="1"/>
      <w:marLeft w:val="0"/>
      <w:marRight w:val="0"/>
      <w:marTop w:val="0"/>
      <w:marBottom w:val="0"/>
      <w:divBdr>
        <w:top w:val="none" w:sz="0" w:space="0" w:color="auto"/>
        <w:left w:val="none" w:sz="0" w:space="0" w:color="auto"/>
        <w:bottom w:val="none" w:sz="0" w:space="0" w:color="auto"/>
        <w:right w:val="none" w:sz="0" w:space="0" w:color="auto"/>
      </w:divBdr>
      <w:divsChild>
        <w:div w:id="1488521418">
          <w:marLeft w:val="0"/>
          <w:marRight w:val="0"/>
          <w:marTop w:val="0"/>
          <w:marBottom w:val="0"/>
          <w:divBdr>
            <w:top w:val="none" w:sz="0" w:space="0" w:color="auto"/>
            <w:left w:val="none" w:sz="0" w:space="0" w:color="auto"/>
            <w:bottom w:val="none" w:sz="0" w:space="0" w:color="auto"/>
            <w:right w:val="none" w:sz="0" w:space="0" w:color="auto"/>
          </w:divBdr>
        </w:div>
      </w:divsChild>
    </w:div>
    <w:div w:id="1667633117">
      <w:bodyDiv w:val="1"/>
      <w:marLeft w:val="0"/>
      <w:marRight w:val="0"/>
      <w:marTop w:val="0"/>
      <w:marBottom w:val="0"/>
      <w:divBdr>
        <w:top w:val="none" w:sz="0" w:space="0" w:color="auto"/>
        <w:left w:val="none" w:sz="0" w:space="0" w:color="auto"/>
        <w:bottom w:val="none" w:sz="0" w:space="0" w:color="auto"/>
        <w:right w:val="none" w:sz="0" w:space="0" w:color="auto"/>
      </w:divBdr>
      <w:divsChild>
        <w:div w:id="715812369">
          <w:marLeft w:val="0"/>
          <w:marRight w:val="0"/>
          <w:marTop w:val="0"/>
          <w:marBottom w:val="0"/>
          <w:divBdr>
            <w:top w:val="none" w:sz="0" w:space="0" w:color="auto"/>
            <w:left w:val="none" w:sz="0" w:space="0" w:color="auto"/>
            <w:bottom w:val="none" w:sz="0" w:space="0" w:color="auto"/>
            <w:right w:val="none" w:sz="0" w:space="0" w:color="auto"/>
          </w:divBdr>
        </w:div>
        <w:div w:id="602613157">
          <w:marLeft w:val="0"/>
          <w:marRight w:val="0"/>
          <w:marTop w:val="0"/>
          <w:marBottom w:val="0"/>
          <w:divBdr>
            <w:top w:val="none" w:sz="0" w:space="0" w:color="auto"/>
            <w:left w:val="none" w:sz="0" w:space="0" w:color="auto"/>
            <w:bottom w:val="none" w:sz="0" w:space="0" w:color="auto"/>
            <w:right w:val="none" w:sz="0" w:space="0" w:color="auto"/>
          </w:divBdr>
        </w:div>
        <w:div w:id="748696872">
          <w:marLeft w:val="0"/>
          <w:marRight w:val="0"/>
          <w:marTop w:val="0"/>
          <w:marBottom w:val="0"/>
          <w:divBdr>
            <w:top w:val="none" w:sz="0" w:space="0" w:color="auto"/>
            <w:left w:val="none" w:sz="0" w:space="0" w:color="auto"/>
            <w:bottom w:val="none" w:sz="0" w:space="0" w:color="auto"/>
            <w:right w:val="none" w:sz="0" w:space="0" w:color="auto"/>
          </w:divBdr>
        </w:div>
        <w:div w:id="1347635334">
          <w:marLeft w:val="0"/>
          <w:marRight w:val="0"/>
          <w:marTop w:val="0"/>
          <w:marBottom w:val="0"/>
          <w:divBdr>
            <w:top w:val="none" w:sz="0" w:space="0" w:color="auto"/>
            <w:left w:val="none" w:sz="0" w:space="0" w:color="auto"/>
            <w:bottom w:val="none" w:sz="0" w:space="0" w:color="auto"/>
            <w:right w:val="none" w:sz="0" w:space="0" w:color="auto"/>
          </w:divBdr>
        </w:div>
        <w:div w:id="1415585617">
          <w:marLeft w:val="0"/>
          <w:marRight w:val="0"/>
          <w:marTop w:val="0"/>
          <w:marBottom w:val="0"/>
          <w:divBdr>
            <w:top w:val="none" w:sz="0" w:space="0" w:color="auto"/>
            <w:left w:val="none" w:sz="0" w:space="0" w:color="auto"/>
            <w:bottom w:val="none" w:sz="0" w:space="0" w:color="auto"/>
            <w:right w:val="none" w:sz="0" w:space="0" w:color="auto"/>
          </w:divBdr>
        </w:div>
        <w:div w:id="1879707172">
          <w:marLeft w:val="0"/>
          <w:marRight w:val="0"/>
          <w:marTop w:val="0"/>
          <w:marBottom w:val="0"/>
          <w:divBdr>
            <w:top w:val="none" w:sz="0" w:space="0" w:color="auto"/>
            <w:left w:val="none" w:sz="0" w:space="0" w:color="auto"/>
            <w:bottom w:val="none" w:sz="0" w:space="0" w:color="auto"/>
            <w:right w:val="none" w:sz="0" w:space="0" w:color="auto"/>
          </w:divBdr>
        </w:div>
        <w:div w:id="240020238">
          <w:marLeft w:val="0"/>
          <w:marRight w:val="0"/>
          <w:marTop w:val="0"/>
          <w:marBottom w:val="0"/>
          <w:divBdr>
            <w:top w:val="none" w:sz="0" w:space="0" w:color="auto"/>
            <w:left w:val="none" w:sz="0" w:space="0" w:color="auto"/>
            <w:bottom w:val="none" w:sz="0" w:space="0" w:color="auto"/>
            <w:right w:val="none" w:sz="0" w:space="0" w:color="auto"/>
          </w:divBdr>
        </w:div>
        <w:div w:id="874774627">
          <w:marLeft w:val="0"/>
          <w:marRight w:val="0"/>
          <w:marTop w:val="0"/>
          <w:marBottom w:val="0"/>
          <w:divBdr>
            <w:top w:val="none" w:sz="0" w:space="0" w:color="auto"/>
            <w:left w:val="none" w:sz="0" w:space="0" w:color="auto"/>
            <w:bottom w:val="none" w:sz="0" w:space="0" w:color="auto"/>
            <w:right w:val="none" w:sz="0" w:space="0" w:color="auto"/>
          </w:divBdr>
          <w:divsChild>
            <w:div w:id="1059087658">
              <w:marLeft w:val="0"/>
              <w:marRight w:val="0"/>
              <w:marTop w:val="0"/>
              <w:marBottom w:val="0"/>
              <w:divBdr>
                <w:top w:val="none" w:sz="0" w:space="0" w:color="auto"/>
                <w:left w:val="none" w:sz="0" w:space="0" w:color="auto"/>
                <w:bottom w:val="none" w:sz="0" w:space="0" w:color="auto"/>
                <w:right w:val="none" w:sz="0" w:space="0" w:color="auto"/>
              </w:divBdr>
              <w:divsChild>
                <w:div w:id="546185937">
                  <w:marLeft w:val="0"/>
                  <w:marRight w:val="0"/>
                  <w:marTop w:val="0"/>
                  <w:marBottom w:val="0"/>
                  <w:divBdr>
                    <w:top w:val="none" w:sz="0" w:space="0" w:color="auto"/>
                    <w:left w:val="none" w:sz="0" w:space="0" w:color="auto"/>
                    <w:bottom w:val="none" w:sz="0" w:space="0" w:color="auto"/>
                    <w:right w:val="none" w:sz="0" w:space="0" w:color="auto"/>
                  </w:divBdr>
                  <w:divsChild>
                    <w:div w:id="752775143">
                      <w:marLeft w:val="0"/>
                      <w:marRight w:val="0"/>
                      <w:marTop w:val="0"/>
                      <w:marBottom w:val="0"/>
                      <w:divBdr>
                        <w:top w:val="none" w:sz="0" w:space="0" w:color="auto"/>
                        <w:left w:val="none" w:sz="0" w:space="0" w:color="auto"/>
                        <w:bottom w:val="none" w:sz="0" w:space="0" w:color="auto"/>
                        <w:right w:val="none" w:sz="0" w:space="0" w:color="auto"/>
                      </w:divBdr>
                      <w:divsChild>
                        <w:div w:id="184906608">
                          <w:marLeft w:val="0"/>
                          <w:marRight w:val="0"/>
                          <w:marTop w:val="0"/>
                          <w:marBottom w:val="0"/>
                          <w:divBdr>
                            <w:top w:val="none" w:sz="0" w:space="0" w:color="auto"/>
                            <w:left w:val="none" w:sz="0" w:space="0" w:color="auto"/>
                            <w:bottom w:val="none" w:sz="0" w:space="0" w:color="auto"/>
                            <w:right w:val="none" w:sz="0" w:space="0" w:color="auto"/>
                          </w:divBdr>
                          <w:divsChild>
                            <w:div w:id="1842548694">
                              <w:marLeft w:val="0"/>
                              <w:marRight w:val="0"/>
                              <w:marTop w:val="0"/>
                              <w:marBottom w:val="0"/>
                              <w:divBdr>
                                <w:top w:val="none" w:sz="0" w:space="0" w:color="auto"/>
                                <w:left w:val="none" w:sz="0" w:space="0" w:color="auto"/>
                                <w:bottom w:val="none" w:sz="0" w:space="0" w:color="auto"/>
                                <w:right w:val="none" w:sz="0" w:space="0" w:color="auto"/>
                              </w:divBdr>
                              <w:divsChild>
                                <w:div w:id="54395487">
                                  <w:marLeft w:val="0"/>
                                  <w:marRight w:val="0"/>
                                  <w:marTop w:val="0"/>
                                  <w:marBottom w:val="0"/>
                                  <w:divBdr>
                                    <w:top w:val="none" w:sz="0" w:space="0" w:color="auto"/>
                                    <w:left w:val="none" w:sz="0" w:space="0" w:color="auto"/>
                                    <w:bottom w:val="none" w:sz="0" w:space="0" w:color="auto"/>
                                    <w:right w:val="none" w:sz="0" w:space="0" w:color="auto"/>
                                  </w:divBdr>
                                  <w:divsChild>
                                    <w:div w:id="1447119040">
                                      <w:marLeft w:val="0"/>
                                      <w:marRight w:val="0"/>
                                      <w:marTop w:val="0"/>
                                      <w:marBottom w:val="0"/>
                                      <w:divBdr>
                                        <w:top w:val="none" w:sz="0" w:space="0" w:color="auto"/>
                                        <w:left w:val="none" w:sz="0" w:space="0" w:color="auto"/>
                                        <w:bottom w:val="none" w:sz="0" w:space="0" w:color="auto"/>
                                        <w:right w:val="none" w:sz="0" w:space="0" w:color="auto"/>
                                      </w:divBdr>
                                      <w:divsChild>
                                        <w:div w:id="54402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huiu@huiu.hr" TargetMode="External"/><Relationship Id="rId4" Type="http://schemas.microsoft.com/office/2007/relationships/stylesWithEffects" Target="stylesWithEffects.xml"/><Relationship Id="rId9" Type="http://schemas.openxmlformats.org/officeDocument/2006/relationships/hyperlink" Target="http://www.huiu.hr/wp-content/uploads/2019/02/HUIU-prijavnica.pdf"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AF14F9-68C0-491D-82E5-A0BCB6B1D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1544</Words>
  <Characters>8805</Characters>
  <Application>Microsoft Office Word</Application>
  <DocSecurity>0</DocSecurity>
  <Lines>73</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Mrkli Mrak Studio</Company>
  <LinksUpToDate>false</LinksUpToDate>
  <CharactersWithSpaces>10329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Vjeran Juhas</dc:creator>
  <cp:lastModifiedBy>MM</cp:lastModifiedBy>
  <cp:revision>2</cp:revision>
  <cp:lastPrinted>2016-09-26T13:36:00Z</cp:lastPrinted>
  <dcterms:created xsi:type="dcterms:W3CDTF">2019-02-12T09:25:00Z</dcterms:created>
  <dcterms:modified xsi:type="dcterms:W3CDTF">2019-02-12T09:25:00Z</dcterms:modified>
</cp:coreProperties>
</file>